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C3" w:rsidRDefault="004B39C3" w:rsidP="00E95BD3">
      <w:pPr>
        <w:rPr>
          <w:rFonts w:cs="Arial"/>
          <w:rtl/>
        </w:rPr>
      </w:pPr>
      <w:r>
        <w:rPr>
          <w:rFonts w:cs="Arial" w:hint="cs"/>
          <w:rtl/>
        </w:rPr>
        <w:t xml:space="preserve">                 </w:t>
      </w:r>
    </w:p>
    <w:p w:rsidR="002D2DAD" w:rsidRPr="00E95BD3" w:rsidRDefault="009B4130" w:rsidP="002D2DAD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"</w:t>
      </w:r>
      <w:r w:rsidR="002D2DAD" w:rsidRPr="00E95BD3">
        <w:rPr>
          <w:rFonts w:cs="Arial"/>
          <w:sz w:val="28"/>
          <w:szCs w:val="28"/>
          <w:rtl/>
        </w:rPr>
        <w:t>אותי זה מטריד</w:t>
      </w:r>
      <w:r>
        <w:rPr>
          <w:rFonts w:cs="Arial" w:hint="cs"/>
          <w:sz w:val="28"/>
          <w:szCs w:val="28"/>
          <w:rtl/>
        </w:rPr>
        <w:t xml:space="preserve">" </w:t>
      </w:r>
      <w:r w:rsidR="002D2DAD" w:rsidRPr="00E95BD3">
        <w:rPr>
          <w:rFonts w:cs="Arial"/>
          <w:sz w:val="28"/>
          <w:szCs w:val="28"/>
          <w:rtl/>
        </w:rPr>
        <w:t>!</w:t>
      </w:r>
    </w:p>
    <w:p w:rsidR="004B39C3" w:rsidRDefault="004B39C3" w:rsidP="002D2DAD">
      <w:pPr>
        <w:rPr>
          <w:rtl/>
        </w:rPr>
      </w:pPr>
    </w:p>
    <w:p w:rsidR="002D2DAD" w:rsidRPr="00F4251E" w:rsidRDefault="002D2DAD" w:rsidP="002D2DAD">
      <w:pPr>
        <w:rPr>
          <w:sz w:val="28"/>
          <w:szCs w:val="28"/>
          <w:rtl/>
        </w:rPr>
      </w:pPr>
      <w:r w:rsidRPr="00F4251E">
        <w:rPr>
          <w:rFonts w:cs="Arial"/>
          <w:sz w:val="28"/>
          <w:szCs w:val="28"/>
          <w:rtl/>
        </w:rPr>
        <w:t>סטודנטיות וסטודנטים יקרים</w:t>
      </w:r>
      <w:r w:rsidR="00E95BD3" w:rsidRPr="00F4251E">
        <w:rPr>
          <w:rFonts w:hint="cs"/>
          <w:sz w:val="28"/>
          <w:szCs w:val="28"/>
          <w:rtl/>
        </w:rPr>
        <w:t>,</w:t>
      </w:r>
    </w:p>
    <w:p w:rsidR="002D2DAD" w:rsidRPr="00E95BD3" w:rsidRDefault="002D2DAD" w:rsidP="00EA23AD">
      <w:pPr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 xml:space="preserve">נושאי ההטרדה המינית, דרכי מניעתה והטיפול בה מעוגנים בחוק העונשין, בו קבוע המשפט הפלילי הישראלי. </w:t>
      </w:r>
      <w:r w:rsidR="00FC2B91" w:rsidRPr="00E95BD3">
        <w:rPr>
          <w:rFonts w:cs="Arial"/>
          <w:sz w:val="24"/>
          <w:szCs w:val="24"/>
          <w:rtl/>
        </w:rPr>
        <w:t xml:space="preserve">החוק נועד לאסור הטרדה מינית כדי להגן על </w:t>
      </w:r>
      <w:r w:rsidR="00FC2B91" w:rsidRPr="00E95BD3">
        <w:rPr>
          <w:rFonts w:cs="Arial" w:hint="cs"/>
          <w:sz w:val="24"/>
          <w:szCs w:val="24"/>
          <w:rtl/>
        </w:rPr>
        <w:t xml:space="preserve">כבוד האדם וחירותו </w:t>
      </w:r>
      <w:r w:rsidR="00FC2B91" w:rsidRPr="00E95BD3">
        <w:rPr>
          <w:rFonts w:cs="Arial"/>
          <w:sz w:val="24"/>
          <w:szCs w:val="24"/>
          <w:rtl/>
        </w:rPr>
        <w:t>וכדי לקדם שוויון בין המינים.</w:t>
      </w:r>
      <w:r w:rsidR="00FC2B91" w:rsidRPr="00E95BD3">
        <w:rPr>
          <w:rFonts w:cs="Arial" w:hint="cs"/>
          <w:sz w:val="24"/>
          <w:szCs w:val="24"/>
          <w:rtl/>
        </w:rPr>
        <w:t xml:space="preserve"> </w:t>
      </w:r>
      <w:r w:rsidRPr="00E95BD3">
        <w:rPr>
          <w:rFonts w:cs="Arial"/>
          <w:sz w:val="24"/>
          <w:szCs w:val="24"/>
          <w:rtl/>
        </w:rPr>
        <w:t xml:space="preserve"> המכללה האקדמית </w:t>
      </w:r>
      <w:proofErr w:type="spellStart"/>
      <w:r w:rsidRPr="00E95BD3">
        <w:rPr>
          <w:rFonts w:cs="Arial"/>
          <w:sz w:val="24"/>
          <w:szCs w:val="24"/>
          <w:rtl/>
        </w:rPr>
        <w:t>בוינגייט</w:t>
      </w:r>
      <w:proofErr w:type="spellEnd"/>
      <w:r w:rsidR="00FB1940">
        <w:rPr>
          <w:rFonts w:cs="Arial" w:hint="cs"/>
          <w:sz w:val="24"/>
          <w:szCs w:val="24"/>
          <w:rtl/>
        </w:rPr>
        <w:t>,</w:t>
      </w:r>
      <w:r w:rsidRPr="00E95BD3">
        <w:rPr>
          <w:rFonts w:cs="Arial"/>
          <w:sz w:val="24"/>
          <w:szCs w:val="24"/>
          <w:rtl/>
        </w:rPr>
        <w:t xml:space="preserve"> כמו שאר המוסדות להשכלה גבוהה בארץ, </w:t>
      </w:r>
      <w:r w:rsidR="00CF3A30" w:rsidRPr="00E95BD3">
        <w:rPr>
          <w:rFonts w:cs="Arial" w:hint="cs"/>
          <w:sz w:val="24"/>
          <w:szCs w:val="24"/>
          <w:rtl/>
        </w:rPr>
        <w:t>מחו</w:t>
      </w:r>
      <w:r w:rsidR="004B39C3" w:rsidRPr="00E95BD3">
        <w:rPr>
          <w:rFonts w:cs="Arial" w:hint="cs"/>
          <w:sz w:val="24"/>
          <w:szCs w:val="24"/>
          <w:rtl/>
        </w:rPr>
        <w:t xml:space="preserve">יבת </w:t>
      </w:r>
      <w:r w:rsidR="009B4130">
        <w:rPr>
          <w:rFonts w:cs="Arial" w:hint="cs"/>
          <w:sz w:val="24"/>
          <w:szCs w:val="24"/>
          <w:rtl/>
        </w:rPr>
        <w:t>להבטיח</w:t>
      </w:r>
      <w:r w:rsidR="00CF3A30" w:rsidRPr="00E95BD3">
        <w:rPr>
          <w:rFonts w:cs="Arial" w:hint="cs"/>
          <w:sz w:val="24"/>
          <w:szCs w:val="24"/>
          <w:rtl/>
        </w:rPr>
        <w:t>,</w:t>
      </w:r>
      <w:r w:rsidRPr="00E95BD3">
        <w:rPr>
          <w:rFonts w:cs="Arial"/>
          <w:sz w:val="24"/>
          <w:szCs w:val="24"/>
          <w:rtl/>
        </w:rPr>
        <w:t xml:space="preserve"> סביבת עבודה ולימודים</w:t>
      </w:r>
      <w:r w:rsidR="00E95BD3">
        <w:rPr>
          <w:rFonts w:cs="Arial" w:hint="cs"/>
          <w:sz w:val="24"/>
          <w:szCs w:val="24"/>
          <w:rtl/>
        </w:rPr>
        <w:t>,</w:t>
      </w:r>
      <w:r w:rsidRPr="00E95BD3">
        <w:rPr>
          <w:rFonts w:cs="Arial"/>
          <w:sz w:val="24"/>
          <w:szCs w:val="24"/>
          <w:rtl/>
        </w:rPr>
        <w:t xml:space="preserve"> הנקייה מכל </w:t>
      </w:r>
      <w:r w:rsidR="00CF3A30" w:rsidRPr="00E95BD3">
        <w:rPr>
          <w:rFonts w:cs="Arial" w:hint="cs"/>
          <w:sz w:val="24"/>
          <w:szCs w:val="24"/>
          <w:rtl/>
        </w:rPr>
        <w:t>שמץ</w:t>
      </w:r>
      <w:r w:rsidRPr="00E95BD3">
        <w:rPr>
          <w:rFonts w:cs="Arial"/>
          <w:sz w:val="24"/>
          <w:szCs w:val="24"/>
          <w:rtl/>
        </w:rPr>
        <w:t xml:space="preserve"> של הטרדה שיש לה נימה מינית.</w:t>
      </w:r>
    </w:p>
    <w:p w:rsidR="002D2DAD" w:rsidRPr="00E95BD3" w:rsidRDefault="009F3786" w:rsidP="00F627B8">
      <w:pPr>
        <w:rPr>
          <w:sz w:val="24"/>
          <w:szCs w:val="24"/>
          <w:rtl/>
        </w:rPr>
      </w:pPr>
      <w:r w:rsidRPr="00E95BD3">
        <w:rPr>
          <w:rFonts w:cs="Arial" w:hint="cs"/>
          <w:sz w:val="24"/>
          <w:szCs w:val="24"/>
          <w:rtl/>
        </w:rPr>
        <w:t xml:space="preserve">לידיעתכם!  </w:t>
      </w:r>
    </w:p>
    <w:p w:rsidR="002D2DAD" w:rsidRPr="00E95BD3" w:rsidRDefault="002D2DAD" w:rsidP="00E97181">
      <w:pPr>
        <w:ind w:left="662" w:hanging="708"/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>1.</w:t>
      </w:r>
      <w:r w:rsidRPr="00E95BD3">
        <w:rPr>
          <w:rFonts w:cs="Arial"/>
          <w:sz w:val="24"/>
          <w:szCs w:val="24"/>
          <w:rtl/>
        </w:rPr>
        <w:tab/>
      </w:r>
      <w:r w:rsidR="009F3786" w:rsidRPr="00E95BD3">
        <w:rPr>
          <w:rFonts w:cs="Arial" w:hint="cs"/>
          <w:sz w:val="24"/>
          <w:szCs w:val="24"/>
          <w:rtl/>
        </w:rPr>
        <w:t xml:space="preserve">במכללה </w:t>
      </w:r>
      <w:r w:rsidR="0068714E" w:rsidRPr="00E95BD3">
        <w:rPr>
          <w:rFonts w:cs="Arial" w:hint="cs"/>
          <w:sz w:val="24"/>
          <w:szCs w:val="24"/>
          <w:rtl/>
        </w:rPr>
        <w:t>פועלת</w:t>
      </w:r>
      <w:r w:rsidRPr="00E95BD3">
        <w:rPr>
          <w:rFonts w:cs="Arial"/>
          <w:sz w:val="24"/>
          <w:szCs w:val="24"/>
          <w:rtl/>
        </w:rPr>
        <w:t xml:space="preserve"> וועדה האחראית על נושא זה וחבריה הם: </w:t>
      </w:r>
      <w:r w:rsidR="00E97181">
        <w:rPr>
          <w:rFonts w:cs="Arial" w:hint="cs"/>
          <w:sz w:val="24"/>
          <w:szCs w:val="24"/>
          <w:rtl/>
        </w:rPr>
        <w:t xml:space="preserve">ד"ר </w:t>
      </w:r>
      <w:r w:rsidRPr="00E95BD3">
        <w:rPr>
          <w:rFonts w:cs="Arial"/>
          <w:sz w:val="24"/>
          <w:szCs w:val="24"/>
          <w:rtl/>
        </w:rPr>
        <w:t xml:space="preserve">ורדיתה גור יו"ר, מייק גרמייז חבר סגל, יעל </w:t>
      </w:r>
      <w:proofErr w:type="spellStart"/>
      <w:r w:rsidRPr="00E95BD3">
        <w:rPr>
          <w:rFonts w:cs="Arial"/>
          <w:sz w:val="24"/>
          <w:szCs w:val="24"/>
          <w:rtl/>
        </w:rPr>
        <w:t>חיטין</w:t>
      </w:r>
      <w:proofErr w:type="spellEnd"/>
      <w:r w:rsidRPr="00E95BD3">
        <w:rPr>
          <w:rFonts w:cs="Arial"/>
          <w:sz w:val="24"/>
          <w:szCs w:val="24"/>
          <w:rtl/>
        </w:rPr>
        <w:t xml:space="preserve"> - ראש תחום כוח אדם במכללה</w:t>
      </w:r>
      <w:r w:rsidR="009B4130">
        <w:rPr>
          <w:rFonts w:cs="Arial" w:hint="cs"/>
          <w:sz w:val="24"/>
          <w:szCs w:val="24"/>
          <w:rtl/>
        </w:rPr>
        <w:t>.</w:t>
      </w:r>
      <w:r w:rsidRPr="00E95BD3">
        <w:rPr>
          <w:rFonts w:cs="Arial"/>
          <w:sz w:val="24"/>
          <w:szCs w:val="24"/>
          <w:rtl/>
        </w:rPr>
        <w:t xml:space="preserve"> </w:t>
      </w:r>
    </w:p>
    <w:p w:rsidR="002D2DAD" w:rsidRPr="00E95BD3" w:rsidRDefault="002D2DAD" w:rsidP="00E97181">
      <w:pPr>
        <w:ind w:left="662" w:hanging="662"/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>2.</w:t>
      </w:r>
      <w:r w:rsidRPr="00E95BD3">
        <w:rPr>
          <w:rFonts w:cs="Arial"/>
          <w:sz w:val="24"/>
          <w:szCs w:val="24"/>
          <w:rtl/>
        </w:rPr>
        <w:tab/>
      </w:r>
      <w:r w:rsidR="009F3786" w:rsidRPr="00E95BD3">
        <w:rPr>
          <w:rFonts w:cs="Arial" w:hint="cs"/>
          <w:sz w:val="24"/>
          <w:szCs w:val="24"/>
          <w:rtl/>
        </w:rPr>
        <w:t>באתר המכללה מצוי</w:t>
      </w:r>
      <w:r w:rsidRPr="00E95BD3">
        <w:rPr>
          <w:rFonts w:cs="Arial"/>
          <w:sz w:val="24"/>
          <w:szCs w:val="24"/>
          <w:rtl/>
        </w:rPr>
        <w:t xml:space="preserve"> תקנון </w:t>
      </w:r>
      <w:r w:rsidR="004B39C3" w:rsidRPr="00E95BD3">
        <w:rPr>
          <w:rFonts w:cs="Arial" w:hint="cs"/>
          <w:sz w:val="24"/>
          <w:szCs w:val="24"/>
          <w:rtl/>
        </w:rPr>
        <w:t xml:space="preserve">מעודכן </w:t>
      </w:r>
      <w:r w:rsidRPr="00E95BD3">
        <w:rPr>
          <w:rFonts w:cs="Arial"/>
          <w:sz w:val="24"/>
          <w:szCs w:val="24"/>
          <w:rtl/>
        </w:rPr>
        <w:t xml:space="preserve">למניעת הטרדה מינית </w:t>
      </w:r>
      <w:r w:rsidR="009F3786" w:rsidRPr="00E95BD3">
        <w:rPr>
          <w:rFonts w:cs="Arial"/>
          <w:sz w:val="24"/>
          <w:szCs w:val="24"/>
          <w:rtl/>
        </w:rPr>
        <w:t>(מעוגן משפטית)</w:t>
      </w:r>
      <w:r w:rsidR="009F3786" w:rsidRPr="00E95BD3">
        <w:rPr>
          <w:rFonts w:cs="Arial" w:hint="cs"/>
          <w:sz w:val="24"/>
          <w:szCs w:val="24"/>
          <w:rtl/>
        </w:rPr>
        <w:t>,</w:t>
      </w:r>
      <w:r w:rsidR="009F3786" w:rsidRPr="00E95BD3">
        <w:rPr>
          <w:rFonts w:cs="Arial"/>
          <w:sz w:val="24"/>
          <w:szCs w:val="24"/>
          <w:rtl/>
        </w:rPr>
        <w:t xml:space="preserve"> </w:t>
      </w:r>
      <w:r w:rsidRPr="00E95BD3">
        <w:rPr>
          <w:rFonts w:cs="Arial"/>
          <w:sz w:val="24"/>
          <w:szCs w:val="24"/>
          <w:rtl/>
        </w:rPr>
        <w:t xml:space="preserve">כתוב בעברית ומתורגם לאנגלית ולערבית. </w:t>
      </w:r>
    </w:p>
    <w:p w:rsidR="002D2DAD" w:rsidRPr="00E95BD3" w:rsidRDefault="002D2DAD" w:rsidP="009F3786">
      <w:pPr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>3.</w:t>
      </w:r>
      <w:r w:rsidRPr="00E95BD3">
        <w:rPr>
          <w:rFonts w:cs="Arial"/>
          <w:sz w:val="24"/>
          <w:szCs w:val="24"/>
          <w:rtl/>
        </w:rPr>
        <w:tab/>
        <w:t xml:space="preserve">על לוחות המודעות המרכזיים של המכללה </w:t>
      </w:r>
      <w:r w:rsidR="009F3786" w:rsidRPr="00E95BD3">
        <w:rPr>
          <w:rFonts w:cs="Arial" w:hint="cs"/>
          <w:sz w:val="24"/>
          <w:szCs w:val="24"/>
          <w:rtl/>
        </w:rPr>
        <w:t xml:space="preserve">תלויה מודעה </w:t>
      </w:r>
      <w:r w:rsidRPr="00E95BD3">
        <w:rPr>
          <w:rFonts w:cs="Arial"/>
          <w:sz w:val="24"/>
          <w:szCs w:val="24"/>
          <w:rtl/>
        </w:rPr>
        <w:t>ובה מפורטים:</w:t>
      </w:r>
    </w:p>
    <w:p w:rsidR="002D2DAD" w:rsidRPr="00E95BD3" w:rsidRDefault="002D2DAD" w:rsidP="009F569F">
      <w:pPr>
        <w:pStyle w:val="a3"/>
        <w:numPr>
          <w:ilvl w:val="0"/>
          <w:numId w:val="3"/>
        </w:numPr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>שמות חברי הוועדה במכללה ופרטים על אופן ההתקשרות איתם</w:t>
      </w:r>
      <w:r w:rsidR="009545C7">
        <w:rPr>
          <w:rFonts w:hint="cs"/>
          <w:sz w:val="24"/>
          <w:szCs w:val="24"/>
          <w:rtl/>
        </w:rPr>
        <w:t>.</w:t>
      </w:r>
    </w:p>
    <w:p w:rsidR="002D2DAD" w:rsidRPr="00E95BD3" w:rsidRDefault="002D2DAD" w:rsidP="009F569F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5BD3">
        <w:rPr>
          <w:rFonts w:cs="Arial"/>
          <w:sz w:val="24"/>
          <w:szCs w:val="24"/>
          <w:rtl/>
        </w:rPr>
        <w:t>מספר סעיפים מתוך התקנון, לצורך הגברת המודעות לחשיבות הנושא ולהבנת מהותה של תופעת ההטרדה המינית</w:t>
      </w:r>
      <w:r w:rsidR="009545C7">
        <w:rPr>
          <w:rFonts w:hint="cs"/>
          <w:sz w:val="24"/>
          <w:szCs w:val="24"/>
          <w:rtl/>
        </w:rPr>
        <w:t>.</w:t>
      </w:r>
      <w:bookmarkStart w:id="0" w:name="_GoBack"/>
      <w:bookmarkEnd w:id="0"/>
    </w:p>
    <w:p w:rsidR="002D2DAD" w:rsidRPr="00E95BD3" w:rsidRDefault="009F3786" w:rsidP="00DE0656">
      <w:pPr>
        <w:pStyle w:val="a3"/>
        <w:numPr>
          <w:ilvl w:val="0"/>
          <w:numId w:val="3"/>
        </w:numPr>
        <w:rPr>
          <w:sz w:val="24"/>
          <w:szCs w:val="24"/>
          <w:rtl/>
        </w:rPr>
      </w:pPr>
      <w:r w:rsidRPr="00E95BD3">
        <w:rPr>
          <w:rFonts w:hint="cs"/>
          <w:sz w:val="24"/>
          <w:szCs w:val="24"/>
          <w:rtl/>
        </w:rPr>
        <w:t xml:space="preserve">באתר המכללה מצויה מצגת </w:t>
      </w:r>
      <w:r w:rsidRPr="00E95BD3">
        <w:rPr>
          <w:rFonts w:cs="Arial"/>
          <w:sz w:val="24"/>
          <w:szCs w:val="24"/>
          <w:rtl/>
        </w:rPr>
        <w:t>שהיא תמצית "ידידותית" של התקנון למניעת הטרדה מינית</w:t>
      </w:r>
      <w:r w:rsidR="009F569F" w:rsidRPr="00E95BD3">
        <w:rPr>
          <w:rFonts w:hint="cs"/>
          <w:sz w:val="24"/>
          <w:szCs w:val="24"/>
          <w:rtl/>
        </w:rPr>
        <w:t xml:space="preserve"> </w:t>
      </w:r>
      <w:r w:rsidR="009F569F" w:rsidRPr="00E95BD3">
        <w:rPr>
          <w:rFonts w:cs="Arial" w:hint="cs"/>
          <w:sz w:val="24"/>
          <w:szCs w:val="24"/>
          <w:rtl/>
        </w:rPr>
        <w:t xml:space="preserve"> </w:t>
      </w:r>
      <w:r w:rsidR="007F6F76" w:rsidRPr="00E95BD3">
        <w:rPr>
          <w:rFonts w:cs="Arial" w:hint="cs"/>
          <w:sz w:val="24"/>
          <w:szCs w:val="24"/>
          <w:rtl/>
        </w:rPr>
        <w:t>(</w:t>
      </w:r>
      <w:r w:rsidR="009F569F" w:rsidRPr="00E95BD3">
        <w:rPr>
          <w:rFonts w:cs="Arial"/>
          <w:sz w:val="24"/>
          <w:szCs w:val="24"/>
          <w:rtl/>
        </w:rPr>
        <w:t>מעודכנת לשנת תשע"ח)</w:t>
      </w:r>
      <w:r w:rsidR="00DE0656" w:rsidRPr="00E95BD3">
        <w:rPr>
          <w:rFonts w:cs="Arial" w:hint="cs"/>
          <w:sz w:val="24"/>
          <w:szCs w:val="24"/>
          <w:rtl/>
        </w:rPr>
        <w:t xml:space="preserve">. </w:t>
      </w:r>
      <w:r w:rsidR="002D2DAD" w:rsidRPr="00E95BD3">
        <w:rPr>
          <w:rFonts w:cs="Arial"/>
          <w:sz w:val="24"/>
          <w:szCs w:val="24"/>
          <w:rtl/>
        </w:rPr>
        <w:t>המצגת מפרטת, את נוהל הגשת התלונה ליו"ר הוועדה או לאחד מחבריה כמו גם את אפשרויות הטיפול בה.</w:t>
      </w:r>
    </w:p>
    <w:p w:rsidR="002D2DAD" w:rsidRPr="00E95BD3" w:rsidRDefault="002D2DAD" w:rsidP="00826B0D">
      <w:pPr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>הנכם מתבקשים לקרוא אותה בעיון ולפנות ליו"</w:t>
      </w:r>
      <w:r w:rsidR="00DE0656" w:rsidRPr="00E95BD3">
        <w:rPr>
          <w:rFonts w:cs="Arial"/>
          <w:sz w:val="24"/>
          <w:szCs w:val="24"/>
          <w:rtl/>
        </w:rPr>
        <w:t>ר הוועדה או לאחד מחבריה</w:t>
      </w:r>
      <w:r w:rsidR="00826B0D">
        <w:rPr>
          <w:rFonts w:cs="Arial" w:hint="cs"/>
          <w:sz w:val="24"/>
          <w:szCs w:val="24"/>
          <w:rtl/>
        </w:rPr>
        <w:t xml:space="preserve"> בכל אחד מהמקרים הבאים:</w:t>
      </w:r>
      <w:r w:rsidR="00DE0656" w:rsidRPr="00E95BD3">
        <w:rPr>
          <w:rFonts w:cs="Arial"/>
          <w:sz w:val="24"/>
          <w:szCs w:val="24"/>
          <w:rtl/>
        </w:rPr>
        <w:t xml:space="preserve"> </w:t>
      </w:r>
      <w:r w:rsidR="009B4130">
        <w:rPr>
          <w:rFonts w:cs="Arial" w:hint="cs"/>
          <w:sz w:val="24"/>
          <w:szCs w:val="24"/>
          <w:rtl/>
        </w:rPr>
        <w:t>לקבלת ה</w:t>
      </w:r>
      <w:r w:rsidR="00ED71FE" w:rsidRPr="00E95BD3">
        <w:rPr>
          <w:rFonts w:cs="Arial"/>
          <w:sz w:val="24"/>
          <w:szCs w:val="24"/>
          <w:rtl/>
        </w:rPr>
        <w:t>בהרות</w:t>
      </w:r>
      <w:r w:rsidR="00ED71FE" w:rsidRPr="00E95BD3">
        <w:rPr>
          <w:rFonts w:cs="Arial" w:hint="cs"/>
          <w:sz w:val="24"/>
          <w:szCs w:val="24"/>
          <w:rtl/>
        </w:rPr>
        <w:t xml:space="preserve">, </w:t>
      </w:r>
      <w:r w:rsidR="009B4130">
        <w:rPr>
          <w:rFonts w:cs="Arial" w:hint="cs"/>
          <w:sz w:val="24"/>
          <w:szCs w:val="24"/>
          <w:rtl/>
        </w:rPr>
        <w:t>למקרה</w:t>
      </w:r>
      <w:r w:rsidR="00ED71FE" w:rsidRPr="00E95BD3">
        <w:rPr>
          <w:rFonts w:cs="Arial" w:hint="cs"/>
          <w:sz w:val="24"/>
          <w:szCs w:val="24"/>
          <w:rtl/>
        </w:rPr>
        <w:t xml:space="preserve"> </w:t>
      </w:r>
      <w:r w:rsidR="009B4130">
        <w:rPr>
          <w:rFonts w:cs="Arial" w:hint="cs"/>
          <w:sz w:val="24"/>
          <w:szCs w:val="24"/>
          <w:rtl/>
        </w:rPr>
        <w:t>ש</w:t>
      </w:r>
      <w:r w:rsidR="00ED71FE" w:rsidRPr="00E95BD3">
        <w:rPr>
          <w:rFonts w:cs="Arial" w:hint="cs"/>
          <w:sz w:val="24"/>
          <w:szCs w:val="24"/>
          <w:rtl/>
        </w:rPr>
        <w:t xml:space="preserve">הוטרדתם </w:t>
      </w:r>
      <w:r w:rsidR="00826B0D">
        <w:rPr>
          <w:rFonts w:cs="Arial" w:hint="cs"/>
          <w:sz w:val="24"/>
          <w:szCs w:val="24"/>
          <w:rtl/>
        </w:rPr>
        <w:t>או</w:t>
      </w:r>
      <w:r w:rsidR="00ED71FE" w:rsidRPr="00E95BD3">
        <w:rPr>
          <w:rFonts w:cs="Arial" w:hint="cs"/>
          <w:sz w:val="24"/>
          <w:szCs w:val="24"/>
          <w:rtl/>
        </w:rPr>
        <w:t xml:space="preserve"> שמעתם על קיומה של הטרדה. (זכרו! יש חובת דיווח אודות הטרדה, גם אם היא </w:t>
      </w:r>
      <w:r w:rsidR="009B4130">
        <w:rPr>
          <w:rFonts w:cs="Arial" w:hint="cs"/>
          <w:sz w:val="24"/>
          <w:szCs w:val="24"/>
          <w:rtl/>
        </w:rPr>
        <w:t xml:space="preserve">אנונימית ו/או </w:t>
      </w:r>
      <w:r w:rsidR="00ED71FE" w:rsidRPr="00E95BD3">
        <w:rPr>
          <w:rFonts w:cs="Arial" w:hint="cs"/>
          <w:sz w:val="24"/>
          <w:szCs w:val="24"/>
          <w:rtl/>
        </w:rPr>
        <w:t xml:space="preserve">בגדר שמועה)   </w:t>
      </w:r>
    </w:p>
    <w:p w:rsidR="002D2DAD" w:rsidRPr="00E95BD3" w:rsidRDefault="002D2DAD" w:rsidP="002D2DAD">
      <w:pPr>
        <w:rPr>
          <w:sz w:val="24"/>
          <w:szCs w:val="24"/>
          <w:rtl/>
        </w:rPr>
      </w:pPr>
    </w:p>
    <w:p w:rsidR="002D2DAD" w:rsidRPr="00937A81" w:rsidRDefault="00A137F0" w:rsidP="002D2DAD">
      <w:pPr>
        <w:rPr>
          <w:sz w:val="24"/>
          <w:szCs w:val="24"/>
          <w:u w:val="single"/>
          <w:rtl/>
        </w:rPr>
      </w:pPr>
      <w:r w:rsidRPr="00937A81">
        <w:rPr>
          <w:rFonts w:cs="Arial" w:hint="cs"/>
          <w:sz w:val="24"/>
          <w:szCs w:val="24"/>
          <w:u w:val="single"/>
          <w:rtl/>
        </w:rPr>
        <w:t xml:space="preserve">חברי </w:t>
      </w:r>
      <w:r w:rsidR="002D2DAD" w:rsidRPr="00937A81">
        <w:rPr>
          <w:rFonts w:cs="Arial"/>
          <w:sz w:val="24"/>
          <w:szCs w:val="24"/>
          <w:u w:val="single"/>
          <w:rtl/>
        </w:rPr>
        <w:t>הוועדה למניעת הטרדה מינית במכללה</w:t>
      </w:r>
      <w:r w:rsidR="00106376" w:rsidRPr="00937A81">
        <w:rPr>
          <w:rFonts w:cs="Arial" w:hint="cs"/>
          <w:sz w:val="24"/>
          <w:szCs w:val="24"/>
          <w:u w:val="single"/>
          <w:rtl/>
        </w:rPr>
        <w:t xml:space="preserve"> עומדים לשירותכם</w:t>
      </w:r>
    </w:p>
    <w:p w:rsidR="002D2DAD" w:rsidRPr="00106376" w:rsidRDefault="00E97181" w:rsidP="00106376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ד"ר </w:t>
      </w:r>
      <w:r w:rsidR="002D2DAD" w:rsidRPr="00E95BD3">
        <w:rPr>
          <w:rFonts w:cs="Arial"/>
          <w:sz w:val="24"/>
          <w:szCs w:val="24"/>
          <w:rtl/>
        </w:rPr>
        <w:t>ורדיתה גור   050</w:t>
      </w:r>
      <w:r w:rsidR="00A137F0" w:rsidRPr="00E95BD3">
        <w:rPr>
          <w:rFonts w:cs="Arial" w:hint="cs"/>
          <w:sz w:val="24"/>
          <w:szCs w:val="24"/>
          <w:rtl/>
        </w:rPr>
        <w:t>-</w:t>
      </w:r>
      <w:r w:rsidR="002D2DAD" w:rsidRPr="00E95BD3">
        <w:rPr>
          <w:rFonts w:cs="Arial"/>
          <w:sz w:val="24"/>
          <w:szCs w:val="24"/>
          <w:rtl/>
        </w:rPr>
        <w:t>3883448</w:t>
      </w:r>
      <w:r w:rsidR="00990200" w:rsidRPr="00E95BD3">
        <w:rPr>
          <w:rFonts w:hint="cs"/>
          <w:sz w:val="24"/>
          <w:szCs w:val="24"/>
          <w:rtl/>
        </w:rPr>
        <w:t xml:space="preserve">    </w:t>
      </w:r>
      <w:r w:rsidR="00990200" w:rsidRPr="00106376">
        <w:rPr>
          <w:sz w:val="28"/>
          <w:szCs w:val="28"/>
        </w:rPr>
        <w:t>bezeqint.net</w:t>
      </w:r>
      <w:r w:rsidR="00990200" w:rsidRPr="00106376">
        <w:rPr>
          <w:rFonts w:hint="cs"/>
          <w:sz w:val="28"/>
          <w:szCs w:val="28"/>
          <w:rtl/>
        </w:rPr>
        <w:t xml:space="preserve"> </w:t>
      </w:r>
      <w:r w:rsidR="00990200" w:rsidRPr="00106376">
        <w:rPr>
          <w:rFonts w:hint="cs"/>
          <w:sz w:val="28"/>
          <w:szCs w:val="28"/>
        </w:rPr>
        <w:t>V</w:t>
      </w:r>
      <w:r w:rsidR="00990200" w:rsidRPr="00106376">
        <w:rPr>
          <w:sz w:val="28"/>
          <w:szCs w:val="28"/>
        </w:rPr>
        <w:t>ardita</w:t>
      </w:r>
      <w:r w:rsidR="00106376">
        <w:rPr>
          <w:sz w:val="24"/>
          <w:szCs w:val="24"/>
        </w:rPr>
        <w:t>@</w:t>
      </w:r>
    </w:p>
    <w:p w:rsidR="002D2DAD" w:rsidRPr="00E95BD3" w:rsidRDefault="002D2DAD" w:rsidP="00A137F0">
      <w:pPr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>מייק גרמייז   052</w:t>
      </w:r>
      <w:r w:rsidR="00A137F0" w:rsidRPr="00E95BD3">
        <w:rPr>
          <w:rFonts w:cs="Arial" w:hint="cs"/>
          <w:sz w:val="24"/>
          <w:szCs w:val="24"/>
          <w:rtl/>
        </w:rPr>
        <w:t>-</w:t>
      </w:r>
      <w:r w:rsidRPr="00E95BD3">
        <w:rPr>
          <w:rFonts w:cs="Arial"/>
          <w:sz w:val="24"/>
          <w:szCs w:val="24"/>
          <w:rtl/>
        </w:rPr>
        <w:t>3404402</w:t>
      </w:r>
      <w:r w:rsidR="008E1E65" w:rsidRPr="00E95BD3">
        <w:rPr>
          <w:rFonts w:hint="cs"/>
          <w:sz w:val="24"/>
          <w:szCs w:val="24"/>
          <w:rtl/>
        </w:rPr>
        <w:t xml:space="preserve">    </w:t>
      </w:r>
      <w:r w:rsidR="008E1E65" w:rsidRPr="00106376">
        <w:rPr>
          <w:sz w:val="28"/>
          <w:szCs w:val="28"/>
        </w:rPr>
        <w:t>garmize@wincol.ac.il</w:t>
      </w:r>
    </w:p>
    <w:p w:rsidR="00106376" w:rsidRPr="00E95BD3" w:rsidRDefault="002D2DAD" w:rsidP="00E97181">
      <w:pPr>
        <w:rPr>
          <w:sz w:val="24"/>
          <w:szCs w:val="24"/>
          <w:rtl/>
        </w:rPr>
      </w:pPr>
      <w:r w:rsidRPr="00E95BD3">
        <w:rPr>
          <w:rFonts w:cs="Arial"/>
          <w:sz w:val="24"/>
          <w:szCs w:val="24"/>
          <w:rtl/>
        </w:rPr>
        <w:t xml:space="preserve">יעל </w:t>
      </w:r>
      <w:proofErr w:type="spellStart"/>
      <w:r w:rsidRPr="00E95BD3">
        <w:rPr>
          <w:rFonts w:cs="Arial"/>
          <w:sz w:val="24"/>
          <w:szCs w:val="24"/>
          <w:rtl/>
        </w:rPr>
        <w:t>חיטין</w:t>
      </w:r>
      <w:proofErr w:type="spellEnd"/>
      <w:r w:rsidRPr="00E95BD3">
        <w:rPr>
          <w:rFonts w:cs="Arial"/>
          <w:sz w:val="24"/>
          <w:szCs w:val="24"/>
          <w:rtl/>
        </w:rPr>
        <w:t xml:space="preserve">       09</w:t>
      </w:r>
      <w:r w:rsidR="00A137F0" w:rsidRPr="00E95BD3">
        <w:rPr>
          <w:rFonts w:cs="Arial" w:hint="cs"/>
          <w:sz w:val="24"/>
          <w:szCs w:val="24"/>
          <w:rtl/>
        </w:rPr>
        <w:t>-</w:t>
      </w:r>
      <w:r w:rsidRPr="00106376">
        <w:rPr>
          <w:rFonts w:cs="Arial"/>
          <w:sz w:val="24"/>
          <w:szCs w:val="24"/>
          <w:rtl/>
        </w:rPr>
        <w:t>8639269</w:t>
      </w:r>
      <w:r w:rsidR="00A137F0" w:rsidRPr="00106376">
        <w:rPr>
          <w:rFonts w:hint="cs"/>
          <w:sz w:val="24"/>
          <w:szCs w:val="24"/>
          <w:rtl/>
        </w:rPr>
        <w:t xml:space="preserve">     </w:t>
      </w:r>
      <w:hyperlink r:id="rId8" w:history="1">
        <w:r w:rsidR="00106376" w:rsidRPr="00106376">
          <w:rPr>
            <w:rStyle w:val="Hyperlink"/>
            <w:color w:val="auto"/>
            <w:sz w:val="28"/>
            <w:szCs w:val="28"/>
          </w:rPr>
          <w:t>yaelch@wincol.ac.il</w:t>
        </w:r>
      </w:hyperlink>
      <w:r w:rsidR="00106376">
        <w:rPr>
          <w:rFonts w:hint="cs"/>
          <w:sz w:val="24"/>
          <w:szCs w:val="24"/>
          <w:rtl/>
        </w:rPr>
        <w:t xml:space="preserve">                                                                                                </w:t>
      </w:r>
    </w:p>
    <w:sectPr w:rsidR="00106376" w:rsidRPr="00E95BD3" w:rsidSect="00537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42" w:rsidRDefault="00653E42" w:rsidP="004B39C3">
      <w:pPr>
        <w:spacing w:after="0" w:line="240" w:lineRule="auto"/>
      </w:pPr>
      <w:r>
        <w:separator/>
      </w:r>
    </w:p>
  </w:endnote>
  <w:endnote w:type="continuationSeparator" w:id="0">
    <w:p w:rsidR="00653E42" w:rsidRDefault="00653E42" w:rsidP="004B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C3" w:rsidRDefault="004B39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C3" w:rsidRDefault="004B39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C3" w:rsidRDefault="004B3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42" w:rsidRDefault="00653E42" w:rsidP="004B39C3">
      <w:pPr>
        <w:spacing w:after="0" w:line="240" w:lineRule="auto"/>
      </w:pPr>
      <w:r>
        <w:separator/>
      </w:r>
    </w:p>
  </w:footnote>
  <w:footnote w:type="continuationSeparator" w:id="0">
    <w:p w:rsidR="00653E42" w:rsidRDefault="00653E42" w:rsidP="004B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C3" w:rsidRDefault="004B39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C3" w:rsidRPr="004B39C3" w:rsidRDefault="004B39C3" w:rsidP="004B39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C3" w:rsidRDefault="004B39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C4B"/>
    <w:multiLevelType w:val="hybridMultilevel"/>
    <w:tmpl w:val="3260EED8"/>
    <w:lvl w:ilvl="0" w:tplc="4C06F12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3733E"/>
    <w:multiLevelType w:val="hybridMultilevel"/>
    <w:tmpl w:val="B248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7EB6"/>
    <w:multiLevelType w:val="hybridMultilevel"/>
    <w:tmpl w:val="B0320A52"/>
    <w:lvl w:ilvl="0" w:tplc="4C06F1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0D3E19"/>
    <w:rsid w:val="00106376"/>
    <w:rsid w:val="002D2DAD"/>
    <w:rsid w:val="00474D7F"/>
    <w:rsid w:val="004B39C3"/>
    <w:rsid w:val="0053720F"/>
    <w:rsid w:val="00653E42"/>
    <w:rsid w:val="0068714E"/>
    <w:rsid w:val="007F6F76"/>
    <w:rsid w:val="00826B0D"/>
    <w:rsid w:val="008E1E65"/>
    <w:rsid w:val="00937A81"/>
    <w:rsid w:val="009545C7"/>
    <w:rsid w:val="009657A8"/>
    <w:rsid w:val="00990200"/>
    <w:rsid w:val="009B4130"/>
    <w:rsid w:val="009F3786"/>
    <w:rsid w:val="009F569F"/>
    <w:rsid w:val="00A0376A"/>
    <w:rsid w:val="00A137F0"/>
    <w:rsid w:val="00CF3A30"/>
    <w:rsid w:val="00DE0656"/>
    <w:rsid w:val="00E95BD3"/>
    <w:rsid w:val="00E97181"/>
    <w:rsid w:val="00EA23AD"/>
    <w:rsid w:val="00EB4E7C"/>
    <w:rsid w:val="00ED71FE"/>
    <w:rsid w:val="00F4251E"/>
    <w:rsid w:val="00F627B8"/>
    <w:rsid w:val="00FB1940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1C01B-EEC8-4721-B1BE-0858EFF2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3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B39C3"/>
  </w:style>
  <w:style w:type="paragraph" w:styleId="a6">
    <w:name w:val="footer"/>
    <w:basedOn w:val="a"/>
    <w:link w:val="a7"/>
    <w:uiPriority w:val="99"/>
    <w:unhideWhenUsed/>
    <w:rsid w:val="004B3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B39C3"/>
  </w:style>
  <w:style w:type="character" w:styleId="Hyperlink">
    <w:name w:val="Hyperlink"/>
    <w:basedOn w:val="a0"/>
    <w:uiPriority w:val="99"/>
    <w:unhideWhenUsed/>
    <w:rsid w:val="00106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ch@wincol.ac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F4C6-71ED-4AF9-9C7B-CDC19394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Orly Fox</cp:lastModifiedBy>
  <cp:revision>4</cp:revision>
  <dcterms:created xsi:type="dcterms:W3CDTF">2017-07-30T07:44:00Z</dcterms:created>
  <dcterms:modified xsi:type="dcterms:W3CDTF">2017-07-30T07:45:00Z</dcterms:modified>
</cp:coreProperties>
</file>