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84" w:rsidRDefault="00482984" w:rsidP="00CF75E0">
      <w:pPr>
        <w:ind w:left="-58"/>
        <w:rPr>
          <w:rFonts w:hint="cs"/>
          <w:rtl/>
        </w:rPr>
      </w:pPr>
      <w:r>
        <w:fldChar w:fldCharType="begin"/>
      </w:r>
      <w:r>
        <w:instrText xml:space="preserve"> HYPERLINK "</w:instrText>
      </w:r>
      <w:r w:rsidRPr="00482984">
        <w:instrText>http://www.wincol.ac.il/?item=3710&amp;section=1194</w:instrText>
      </w:r>
      <w:r>
        <w:instrText xml:space="preserve">" </w:instrText>
      </w:r>
      <w:r>
        <w:fldChar w:fldCharType="separate"/>
      </w:r>
      <w:r w:rsidRPr="00DE7DEF">
        <w:rPr>
          <w:rStyle w:val="Hyperlink"/>
        </w:rPr>
        <w:t>http://www.wincol.ac.il/?item=3710&amp;section=1194</w:t>
      </w:r>
      <w:r>
        <w:fldChar w:fldCharType="end"/>
      </w:r>
    </w:p>
    <w:p w:rsidR="002308D8" w:rsidRPr="00482984" w:rsidRDefault="00CD17DE" w:rsidP="00482984">
      <w:pPr>
        <w:ind w:left="-58"/>
        <w:rPr>
          <w:rFonts w:hint="cs"/>
          <w:rtl/>
        </w:rPr>
      </w:pPr>
      <w:hyperlink r:id="rId6" w:history="1">
        <w:r>
          <w:rPr>
            <w:rStyle w:val="Hyperlink"/>
            <w:rFonts w:ascii="Arial" w:hAnsi="Arial" w:cs="Arial"/>
            <w:color w:val="6E6E6E"/>
            <w:rtl/>
          </w:rPr>
          <w:t xml:space="preserve">דף הבית </w:t>
        </w:r>
        <w:r>
          <w:rPr>
            <w:rStyle w:val="Hyperlink"/>
            <w:rFonts w:ascii="Arial" w:hAnsi="Arial" w:cs="Arial"/>
            <w:color w:val="6E6E6E"/>
          </w:rPr>
          <w:t>&lt;</w:t>
        </w:r>
      </w:hyperlink>
      <w:r>
        <w:rPr>
          <w:rStyle w:val="apple-converted-space"/>
          <w:rFonts w:ascii="Arial" w:hAnsi="Arial" w:cs="Arial"/>
          <w:color w:val="6E6E6E"/>
        </w:rPr>
        <w:t> </w:t>
      </w:r>
      <w:hyperlink r:id="rId7" w:history="1">
        <w:r>
          <w:rPr>
            <w:rStyle w:val="Hyperlink"/>
            <w:rFonts w:ascii="Arial" w:hAnsi="Arial" w:cs="Arial"/>
            <w:color w:val="6E6E6E"/>
            <w:rtl/>
          </w:rPr>
          <w:t xml:space="preserve">מסלולי לימוד </w:t>
        </w:r>
        <w:r>
          <w:rPr>
            <w:rStyle w:val="Hyperlink"/>
            <w:rFonts w:ascii="Arial" w:hAnsi="Arial" w:cs="Arial"/>
            <w:color w:val="6E6E6E"/>
          </w:rPr>
          <w:t>&lt;</w:t>
        </w:r>
      </w:hyperlink>
      <w:r>
        <w:rPr>
          <w:rStyle w:val="apple-converted-space"/>
          <w:rFonts w:ascii="Arial" w:hAnsi="Arial" w:cs="Arial"/>
          <w:color w:val="6E6E6E"/>
        </w:rPr>
        <w:t> </w:t>
      </w:r>
      <w:hyperlink r:id="rId8" w:history="1">
        <w:r>
          <w:rPr>
            <w:rStyle w:val="Hyperlink"/>
            <w:rFonts w:ascii="Arial" w:hAnsi="Arial" w:cs="Arial"/>
            <w:color w:val="6E6E6E"/>
            <w:rtl/>
          </w:rPr>
          <w:t>רפואה משלימה</w:t>
        </w:r>
        <w:r>
          <w:rPr>
            <w:rStyle w:val="Hyperlink"/>
            <w:rFonts w:ascii="Arial" w:hAnsi="Arial" w:cs="Arial"/>
            <w:color w:val="6E6E6E"/>
          </w:rPr>
          <w:t xml:space="preserve"> </w:t>
        </w:r>
        <w:proofErr w:type="spellStart"/>
        <w:r>
          <w:rPr>
            <w:rStyle w:val="Hyperlink"/>
            <w:rFonts w:ascii="Arial" w:hAnsi="Arial" w:cs="Arial"/>
            <w:color w:val="6E6E6E"/>
          </w:rPr>
          <w:t>Mediwin</w:t>
        </w:r>
        <w:proofErr w:type="spellEnd"/>
        <w:r>
          <w:rPr>
            <w:rStyle w:val="apple-converted-space"/>
            <w:rFonts w:ascii="Arial" w:hAnsi="Arial" w:cs="Arial"/>
            <w:color w:val="6E6E6E"/>
            <w:u w:val="single"/>
          </w:rPr>
          <w:t> </w:t>
        </w:r>
      </w:hyperlink>
      <w:r>
        <w:rPr>
          <w:rStyle w:val="apple-converted-space"/>
          <w:rFonts w:ascii="Arial" w:hAnsi="Arial" w:cs="Arial"/>
          <w:color w:val="6E6E6E"/>
        </w:rPr>
        <w:t>&lt;</w:t>
      </w:r>
      <w:r>
        <w:rPr>
          <w:rStyle w:val="apple-converted-space"/>
          <w:rFonts w:ascii="Arial" w:hAnsi="Arial" w:cs="Arial"/>
          <w:color w:val="6E6E6E"/>
        </w:rPr>
        <w:t> </w:t>
      </w:r>
      <w:hyperlink r:id="rId9" w:history="1">
        <w:r>
          <w:rPr>
            <w:rStyle w:val="Hyperlink"/>
            <w:rFonts w:ascii="Arial" w:hAnsi="Arial" w:cs="Arial"/>
            <w:color w:val="6E6E6E"/>
            <w:rtl/>
          </w:rPr>
          <w:t xml:space="preserve">רפואה משלימה </w:t>
        </w:r>
        <w:r>
          <w:rPr>
            <w:rStyle w:val="Hyperlink"/>
            <w:rFonts w:ascii="Arial" w:hAnsi="Arial" w:cs="Arial"/>
            <w:color w:val="6E6E6E"/>
          </w:rPr>
          <w:t>&lt;</w:t>
        </w:r>
      </w:hyperlink>
      <w:r>
        <w:rPr>
          <w:rStyle w:val="apple-converted-space"/>
          <w:rFonts w:ascii="Arial" w:hAnsi="Arial" w:cs="Arial"/>
          <w:color w:val="6E6E6E"/>
        </w:rPr>
        <w:t> </w:t>
      </w:r>
      <w:hyperlink r:id="rId10" w:history="1">
        <w:r>
          <w:rPr>
            <w:rStyle w:val="Hyperlink"/>
            <w:rFonts w:ascii="Arial" w:hAnsi="Arial" w:cs="Arial"/>
            <w:color w:val="6E6E6E"/>
            <w:rtl/>
          </w:rPr>
          <w:t xml:space="preserve">קורסים ברפואה משלימה </w:t>
        </w:r>
        <w:r>
          <w:rPr>
            <w:rStyle w:val="Hyperlink"/>
            <w:rFonts w:ascii="Arial" w:hAnsi="Arial" w:cs="Arial"/>
            <w:color w:val="6E6E6E"/>
          </w:rPr>
          <w:t>&lt;</w:t>
        </w:r>
      </w:hyperlink>
      <w:r w:rsidR="00482984" w:rsidRPr="00482984">
        <w:t xml:space="preserve"> </w:t>
      </w:r>
      <w:hyperlink r:id="rId11" w:history="1">
        <w:r w:rsidR="00482984">
          <w:rPr>
            <w:rStyle w:val="Hyperlink"/>
            <w:rFonts w:ascii="Arial" w:hAnsi="Arial" w:cs="Arial"/>
            <w:color w:val="6E6E6E"/>
            <w:rtl/>
          </w:rPr>
          <w:t xml:space="preserve">לימודי אכילה רגשית </w:t>
        </w:r>
        <w:r w:rsidR="00482984">
          <w:rPr>
            <w:rStyle w:val="Hyperlink"/>
            <w:rFonts w:ascii="Arial" w:hAnsi="Arial" w:cs="Arial" w:hint="cs"/>
            <w:color w:val="6E6E6E"/>
            <w:rtl/>
          </w:rPr>
          <w:t>&gt;</w:t>
        </w:r>
      </w:hyperlink>
    </w:p>
    <w:p w:rsidR="0056385D" w:rsidRDefault="00302827" w:rsidP="002308D8">
      <w:pPr>
        <w:ind w:left="-58"/>
        <w:rPr>
          <w:rFonts w:ascii="Arial" w:hAnsi="Arial" w:cs="Arial"/>
          <w:color w:val="6E6E6E"/>
          <w:sz w:val="23"/>
          <w:szCs w:val="23"/>
        </w:rPr>
      </w:pPr>
      <w:hyperlink r:id="rId12" w:history="1">
        <w:r w:rsidRPr="00B94430">
          <w:rPr>
            <w:rStyle w:val="a3"/>
            <w:rFonts w:ascii="Arial" w:hAnsi="Arial" w:cs="Arial"/>
            <w:b w:val="0"/>
            <w:bCs w:val="0"/>
            <w:color w:val="000000"/>
            <w:u w:val="single"/>
            <w:rtl/>
          </w:rPr>
          <w:t>תואר</w:t>
        </w:r>
        <w:r w:rsidRPr="00302827">
          <w:rPr>
            <w:rStyle w:val="a3"/>
            <w:rFonts w:ascii="Arial" w:hAnsi="Arial" w:cs="Arial"/>
            <w:b w:val="0"/>
            <w:bCs w:val="0"/>
            <w:color w:val="000000"/>
            <w:rtl/>
          </w:rPr>
          <w:t xml:space="preserve"> </w:t>
        </w:r>
        <w:r w:rsidRPr="00B94430">
          <w:rPr>
            <w:rStyle w:val="a3"/>
            <w:rFonts w:ascii="Arial" w:hAnsi="Arial" w:cs="Arial"/>
            <w:b w:val="0"/>
            <w:bCs w:val="0"/>
            <w:color w:val="000000"/>
            <w:u w:val="single"/>
            <w:rtl/>
          </w:rPr>
          <w:t>ראשון</w:t>
        </w:r>
      </w:hyperlink>
      <w:hyperlink r:id="rId13" w:history="1">
        <w:r w:rsidRPr="00B94430">
          <w:rPr>
            <w:rStyle w:val="Hyperlink"/>
            <w:rFonts w:ascii="Arial" w:hAnsi="Arial" w:cs="Arial"/>
            <w:color w:val="000000"/>
            <w:rtl/>
          </w:rPr>
          <w:t xml:space="preserve"> </w:t>
        </w:r>
        <w:r w:rsidRPr="00B94430">
          <w:rPr>
            <w:rStyle w:val="a3"/>
            <w:rFonts w:ascii="Arial" w:hAnsi="Arial" w:cs="Arial"/>
            <w:b w:val="0"/>
            <w:bCs w:val="0"/>
            <w:color w:val="000000"/>
            <w:u w:val="single"/>
            <w:rtl/>
          </w:rPr>
          <w:t>תואר שני</w:t>
        </w:r>
      </w:hyperlink>
      <w:hyperlink r:id="rId14" w:history="1">
        <w:r w:rsidRPr="00302827">
          <w:rPr>
            <w:rStyle w:val="Hyperlink"/>
            <w:u w:val="none"/>
          </w:rPr>
          <w:t xml:space="preserve"> </w:t>
        </w:r>
        <w:r w:rsidRPr="00B94430">
          <w:rPr>
            <w:rStyle w:val="a3"/>
            <w:rFonts w:ascii="Arial" w:hAnsi="Arial" w:cs="Arial"/>
            <w:b w:val="0"/>
            <w:bCs w:val="0"/>
            <w:color w:val="000000"/>
            <w:u w:val="single"/>
            <w:rtl/>
          </w:rPr>
          <w:t>הכשרת אקדמאים</w:t>
        </w:r>
      </w:hyperlink>
      <w:hyperlink r:id="rId15"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מכינות</w:t>
        </w:r>
      </w:hyperlink>
      <w:hyperlink r:id="rId16"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רפואה משלימה</w:t>
        </w:r>
      </w:hyperlink>
      <w:hyperlink r:id="rId17"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הסמכה בספורט</w:t>
        </w:r>
      </w:hyperlink>
      <w:hyperlink r:id="rId18"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תיירות ופנאי אתגרי</w:t>
        </w:r>
      </w:hyperlink>
      <w:hyperlink r:id="rId19" w:history="1">
        <w:r w:rsidRPr="00302827">
          <w:rPr>
            <w:rStyle w:val="Hyperlink"/>
            <w:rFonts w:ascii="Arial" w:hAnsi="Arial" w:cs="Arial"/>
            <w:color w:val="000000"/>
            <w:u w:val="none"/>
          </w:rPr>
          <w:t xml:space="preserve"> </w:t>
        </w:r>
        <w:r w:rsidRPr="00B94430">
          <w:rPr>
            <w:rStyle w:val="a3"/>
            <w:rFonts w:ascii="Arial" w:hAnsi="Arial" w:cs="Arial"/>
            <w:b w:val="0"/>
            <w:bCs w:val="0"/>
            <w:color w:val="000000"/>
            <w:u w:val="single"/>
            <w:rtl/>
          </w:rPr>
          <w:t>תעודה</w:t>
        </w:r>
        <w:r w:rsidRPr="00302827">
          <w:rPr>
            <w:rStyle w:val="a3"/>
            <w:rFonts w:ascii="Arial" w:hAnsi="Arial" w:cs="Arial"/>
            <w:b w:val="0"/>
            <w:bCs w:val="0"/>
            <w:color w:val="000000"/>
            <w:rtl/>
          </w:rPr>
          <w:t xml:space="preserve"> </w:t>
        </w:r>
        <w:r w:rsidRPr="00B94430">
          <w:rPr>
            <w:rStyle w:val="a3"/>
            <w:rFonts w:ascii="Arial" w:hAnsi="Arial" w:cs="Arial"/>
            <w:b w:val="0"/>
            <w:bCs w:val="0"/>
            <w:color w:val="000000"/>
            <w:u w:val="single"/>
            <w:rtl/>
          </w:rPr>
          <w:t>והשתלמויות</w:t>
        </w:r>
      </w:hyperlink>
    </w:p>
    <w:p w:rsidR="00482984" w:rsidRDefault="00482984" w:rsidP="00856C8D">
      <w:pPr>
        <w:pStyle w:val="1"/>
        <w:bidi/>
        <w:rPr>
          <w:rFonts w:ascii="Arial" w:hAnsi="Arial" w:cs="Arial" w:hint="cs"/>
          <w:color w:val="444444"/>
          <w:sz w:val="26"/>
          <w:szCs w:val="26"/>
          <w:rtl/>
        </w:rPr>
      </w:pPr>
      <w:bookmarkStart w:id="0" w:name="_GoBack"/>
      <w:r>
        <w:rPr>
          <w:rFonts w:ascii="Arial" w:hAnsi="Arial" w:cs="Arial"/>
          <w:color w:val="444444"/>
          <w:sz w:val="26"/>
          <w:szCs w:val="26"/>
          <w:rtl/>
        </w:rPr>
        <w:t>לימודי אכילה רגשית</w:t>
      </w:r>
    </w:p>
    <w:bookmarkEnd w:id="0"/>
    <w:p w:rsidR="00856C8D" w:rsidRDefault="00856C8D" w:rsidP="00856C8D">
      <w:pPr>
        <w:pStyle w:val="3"/>
        <w:bidi/>
        <w:rPr>
          <w:rFonts w:ascii="Arial" w:hAnsi="Arial" w:cs="Arial" w:hint="cs"/>
          <w:color w:val="6E6E6E"/>
          <w:rtl/>
        </w:rPr>
      </w:pPr>
      <w:r>
        <w:rPr>
          <w:rStyle w:val="a3"/>
          <w:rFonts w:ascii="Arial" w:hAnsi="Arial" w:cs="Arial"/>
          <w:b/>
          <w:bCs/>
          <w:color w:val="CC99FF"/>
          <w:sz w:val="36"/>
          <w:szCs w:val="36"/>
          <w:rtl/>
        </w:rPr>
        <w:t>אכילה רגשית</w:t>
      </w:r>
    </w:p>
    <w:p w:rsidR="00856C8D" w:rsidRPr="00856C8D" w:rsidRDefault="00856C8D" w:rsidP="00856C8D">
      <w:pPr>
        <w:rPr>
          <w:rFonts w:ascii="Arial" w:eastAsia="Times New Roman" w:hAnsi="Arial" w:cs="Arial"/>
          <w:color w:val="6E6E6E"/>
          <w:sz w:val="23"/>
          <w:szCs w:val="23"/>
        </w:rPr>
      </w:pPr>
      <w:r w:rsidRPr="00856C8D">
        <w:rPr>
          <w:rStyle w:val="a3"/>
          <w:rFonts w:ascii="Arial" w:hAnsi="Arial" w:cs="Arial"/>
          <w:b w:val="0"/>
          <w:bCs w:val="0"/>
          <w:sz w:val="21"/>
          <w:szCs w:val="21"/>
          <w:rtl/>
        </w:rPr>
        <w:t>רקע</w:t>
      </w:r>
      <w:r w:rsidRPr="00856C8D">
        <w:rPr>
          <w:rFonts w:ascii="Arial" w:hAnsi="Arial" w:cs="Arial" w:hint="cs"/>
          <w:b/>
          <w:bCs/>
          <w:rtl/>
        </w:rPr>
        <w:t xml:space="preserve">- </w:t>
      </w:r>
      <w:r w:rsidRPr="00856C8D">
        <w:rPr>
          <w:rFonts w:ascii="Arial" w:eastAsia="Times New Roman" w:hAnsi="Arial" w:cs="Arial"/>
          <w:color w:val="6E6E6E"/>
          <w:sz w:val="21"/>
          <w:szCs w:val="21"/>
          <w:rtl/>
        </w:rPr>
        <w:t>טיפול באכילה רגשית ומעבר לאכילה מודעת הם תחום משנה שהתפתח בעשורים האחרונים מתוך גישת ה</w:t>
      </w:r>
      <w:r w:rsidRPr="00856C8D">
        <w:rPr>
          <w:rFonts w:ascii="Arial" w:eastAsia="Times New Roman" w:hAnsi="Arial" w:cs="Arial"/>
          <w:color w:val="6E6E6E"/>
          <w:sz w:val="21"/>
          <w:szCs w:val="21"/>
        </w:rPr>
        <w:t xml:space="preserve">-Non Diet Approach, </w:t>
      </w:r>
      <w:r w:rsidRPr="00856C8D">
        <w:rPr>
          <w:rFonts w:ascii="Arial" w:eastAsia="Times New Roman" w:hAnsi="Arial" w:cs="Arial"/>
          <w:color w:val="6E6E6E"/>
          <w:sz w:val="21"/>
          <w:szCs w:val="21"/>
          <w:rtl/>
        </w:rPr>
        <w:t>שבוחנת מדוע רק שלושה אנשים מתוך מאה מצליחים לרזות ולשמור על משקלם חמש שנים ומעלה. אכילה רגשית היא תופעה חברתית, דתית ומשפחתית, הנפוצה בעיקר בעולם המערבי, וגורמם לאנשים לפתח מערכת יחסים מורכבת עם האוכל (שמתבטאת לא רק באכילה עצמה) במקום לפתח מערכות יחסים אחרות. המעבר לאכילה מודעת דורש ויתור על הצורך בשליטה מחד ונטישת ההימנעות מאידך תוך יצירת יכולת פנימית עמוקה להבין את מקורות האכילה הרגשית ובהדרגה לשחרר אותם</w:t>
      </w:r>
      <w:r w:rsidRPr="00856C8D">
        <w:rPr>
          <w:rFonts w:ascii="Arial" w:eastAsia="Times New Roman" w:hAnsi="Arial" w:cs="Arial"/>
          <w:color w:val="6E6E6E"/>
          <w:sz w:val="21"/>
          <w:szCs w:val="21"/>
        </w:rPr>
        <w:t>.</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color w:val="6E6E6E"/>
          <w:sz w:val="21"/>
          <w:szCs w:val="21"/>
          <w:rtl/>
        </w:rPr>
        <w:t>מטרת הטיפול היא שיפור יכולת האדם לנהל את רגשותיו ומחשבותיו, ובכלל זה לזהותם, להבינם ולבטאם בצורה אסרטיבית כדי לצמצם את מצבי הלחץ שבמקרים רבים מביאים את האדם לידי אכילה רגשית. ההרזיה והשמירה על המשקל הן התוצאה של תהליך ניהול הרגשות ולא התהליך עצמו</w:t>
      </w:r>
      <w:r w:rsidRPr="00856C8D">
        <w:rPr>
          <w:rFonts w:ascii="Arial" w:eastAsia="Times New Roman" w:hAnsi="Arial" w:cs="Arial"/>
          <w:color w:val="6E6E6E"/>
          <w:sz w:val="21"/>
          <w:szCs w:val="21"/>
        </w:rPr>
        <w:t>.</w:t>
      </w:r>
    </w:p>
    <w:p w:rsidR="00856C8D" w:rsidRDefault="00856C8D" w:rsidP="00856C8D">
      <w:pPr>
        <w:pStyle w:val="3"/>
        <w:bidi/>
        <w:rPr>
          <w:rFonts w:ascii="Arial" w:hAnsi="Arial" w:cs="Arial" w:hint="cs"/>
          <w:b w:val="0"/>
          <w:bCs w:val="0"/>
          <w:rtl/>
        </w:rPr>
      </w:pPr>
      <w:r w:rsidRPr="00856C8D">
        <w:rPr>
          <w:rStyle w:val="a3"/>
          <w:rFonts w:ascii="Arial" w:hAnsi="Arial" w:cs="Arial"/>
          <w:b/>
          <w:bCs/>
          <w:sz w:val="21"/>
          <w:szCs w:val="21"/>
          <w:rtl/>
        </w:rPr>
        <w:t>מנחות הקורס</w:t>
      </w:r>
      <w:r w:rsidRPr="00856C8D">
        <w:rPr>
          <w:rFonts w:ascii="Arial" w:hAnsi="Arial" w:cs="Arial" w:hint="cs"/>
          <w:b w:val="0"/>
          <w:bCs w:val="0"/>
          <w:rtl/>
        </w:rPr>
        <w:t>-</w:t>
      </w:r>
      <w:r>
        <w:rPr>
          <w:rFonts w:ascii="Arial" w:hAnsi="Arial" w:cs="Arial" w:hint="cs"/>
          <w:b w:val="0"/>
          <w:bCs w:val="0"/>
          <w:rtl/>
        </w:rPr>
        <w:t xml:space="preserve"> </w:t>
      </w:r>
    </w:p>
    <w:p w:rsidR="00856C8D" w:rsidRDefault="00856C8D" w:rsidP="00856C8D">
      <w:pPr>
        <w:pStyle w:val="3"/>
        <w:bidi/>
        <w:rPr>
          <w:rFonts w:ascii="Arial" w:hAnsi="Arial" w:cs="Arial" w:hint="cs"/>
          <w:b w:val="0"/>
          <w:bCs w:val="0"/>
          <w:color w:val="6E6E6E"/>
          <w:sz w:val="21"/>
          <w:szCs w:val="21"/>
          <w:rtl/>
        </w:rPr>
      </w:pPr>
      <w:r w:rsidRPr="00856C8D">
        <w:rPr>
          <w:rFonts w:ascii="Arial" w:hAnsi="Arial" w:cs="Arial"/>
          <w:b w:val="0"/>
          <w:bCs w:val="0"/>
          <w:color w:val="6E6E6E"/>
          <w:sz w:val="21"/>
          <w:szCs w:val="21"/>
          <w:rtl/>
        </w:rPr>
        <w:t xml:space="preserve">הדר </w:t>
      </w:r>
      <w:proofErr w:type="spellStart"/>
      <w:r w:rsidRPr="00856C8D">
        <w:rPr>
          <w:rFonts w:ascii="Arial" w:hAnsi="Arial" w:cs="Arial"/>
          <w:b w:val="0"/>
          <w:bCs w:val="0"/>
          <w:color w:val="6E6E6E"/>
          <w:sz w:val="21"/>
          <w:szCs w:val="21"/>
          <w:rtl/>
        </w:rPr>
        <w:t>ורשביק</w:t>
      </w:r>
      <w:proofErr w:type="spellEnd"/>
      <w:r w:rsidRPr="00856C8D">
        <w:rPr>
          <w:rFonts w:ascii="Arial" w:hAnsi="Arial" w:cs="Arial"/>
          <w:b w:val="0"/>
          <w:bCs w:val="0"/>
          <w:color w:val="6E6E6E"/>
          <w:sz w:val="21"/>
          <w:szCs w:val="21"/>
          <w:rtl/>
        </w:rPr>
        <w:t xml:space="preserve"> – פסיכותרפיסטית קוגניטיבית-התנהגותית</w:t>
      </w:r>
      <w:r w:rsidRPr="00856C8D">
        <w:rPr>
          <w:rFonts w:ascii="Arial" w:hAnsi="Arial" w:cs="Arial"/>
          <w:b w:val="0"/>
          <w:bCs w:val="0"/>
          <w:color w:val="6E6E6E"/>
          <w:sz w:val="21"/>
          <w:szCs w:val="21"/>
        </w:rPr>
        <w:t xml:space="preserve">   NLP (M.sc) </w:t>
      </w:r>
      <w:r w:rsidRPr="00856C8D">
        <w:rPr>
          <w:rFonts w:ascii="Arial" w:hAnsi="Arial" w:cs="Arial"/>
          <w:b w:val="0"/>
          <w:bCs w:val="0"/>
          <w:color w:val="6E6E6E"/>
          <w:sz w:val="21"/>
          <w:szCs w:val="21"/>
          <w:rtl/>
        </w:rPr>
        <w:t>בעלת ותק קליני בתחום, בטיפול בילדים, בנוער, במבוגרים ובספורטאים. מטפלת במגוון הפרעות, לרבות חרדה ואכילה רגשית. מרצה בתחום הקוגניטיבי-התנהגותי בארגונים שונים</w:t>
      </w:r>
      <w:r w:rsidRPr="00856C8D">
        <w:rPr>
          <w:rFonts w:ascii="Arial" w:hAnsi="Arial" w:cs="Arial"/>
          <w:b w:val="0"/>
          <w:bCs w:val="0"/>
          <w:color w:val="6E6E6E"/>
          <w:sz w:val="21"/>
          <w:szCs w:val="21"/>
        </w:rPr>
        <w:t>.</w:t>
      </w:r>
      <w:r w:rsidRPr="00856C8D">
        <w:rPr>
          <w:rFonts w:ascii="Arial" w:hAnsi="Arial" w:cs="Arial" w:hint="cs"/>
          <w:b w:val="0"/>
          <w:bCs w:val="0"/>
          <w:color w:val="6E6E6E"/>
          <w:sz w:val="21"/>
          <w:szCs w:val="21"/>
          <w:rtl/>
        </w:rPr>
        <w:t xml:space="preserve"> </w:t>
      </w:r>
    </w:p>
    <w:p w:rsidR="00856C8D" w:rsidRDefault="00856C8D" w:rsidP="00856C8D">
      <w:pPr>
        <w:pStyle w:val="3"/>
        <w:bidi/>
        <w:rPr>
          <w:rFonts w:ascii="Arial" w:hAnsi="Arial" w:cs="Arial" w:hint="cs"/>
          <w:b w:val="0"/>
          <w:bCs w:val="0"/>
          <w:rtl/>
        </w:rPr>
      </w:pPr>
      <w:r w:rsidRPr="00856C8D">
        <w:rPr>
          <w:rFonts w:ascii="Arial" w:hAnsi="Arial" w:cs="Arial"/>
          <w:b w:val="0"/>
          <w:bCs w:val="0"/>
          <w:color w:val="6E6E6E"/>
          <w:sz w:val="21"/>
          <w:szCs w:val="21"/>
          <w:rtl/>
        </w:rPr>
        <w:t>גילה פז – פסיכותרפיסטית בגישה הקוגניטיבית-התנהגותית</w:t>
      </w:r>
      <w:r w:rsidRPr="00856C8D">
        <w:rPr>
          <w:rFonts w:ascii="Arial" w:hAnsi="Arial" w:cs="Arial"/>
          <w:b w:val="0"/>
          <w:bCs w:val="0"/>
          <w:color w:val="6E6E6E"/>
          <w:sz w:val="21"/>
          <w:szCs w:val="21"/>
        </w:rPr>
        <w:t xml:space="preserve"> (M.sc) </w:t>
      </w:r>
      <w:r w:rsidRPr="00856C8D">
        <w:rPr>
          <w:rFonts w:ascii="Arial" w:hAnsi="Arial" w:cs="Arial"/>
          <w:b w:val="0"/>
          <w:bCs w:val="0"/>
          <w:color w:val="6E6E6E"/>
          <w:sz w:val="21"/>
          <w:szCs w:val="21"/>
          <w:rtl/>
        </w:rPr>
        <w:t>ובטיפול ממוקד-סכמה. בעלת ניסיון קליני רב בטיפול במבוגרים ובבני נוער במגוון הפרעות, לרבות התמכרויות והפרעות אכילה. מתרגלת ומרצה בקורסים שונים</w:t>
      </w:r>
      <w:r w:rsidRPr="00856C8D">
        <w:rPr>
          <w:rFonts w:ascii="Arial" w:hAnsi="Arial" w:cs="Arial"/>
          <w:b w:val="0"/>
          <w:bCs w:val="0"/>
          <w:color w:val="6E6E6E"/>
          <w:sz w:val="21"/>
          <w:szCs w:val="21"/>
        </w:rPr>
        <w:t>.</w:t>
      </w:r>
    </w:p>
    <w:p w:rsidR="00856C8D" w:rsidRDefault="00856C8D" w:rsidP="00856C8D">
      <w:pPr>
        <w:pStyle w:val="3"/>
        <w:bidi/>
        <w:rPr>
          <w:rFonts w:ascii="Arial" w:hAnsi="Arial" w:cs="Arial" w:hint="cs"/>
          <w:b w:val="0"/>
          <w:bCs w:val="0"/>
          <w:rtl/>
        </w:rPr>
      </w:pPr>
      <w:r w:rsidRPr="00856C8D">
        <w:rPr>
          <w:rStyle w:val="a3"/>
          <w:rFonts w:ascii="Arial" w:hAnsi="Arial" w:cs="Arial"/>
          <w:b/>
          <w:bCs/>
          <w:sz w:val="21"/>
          <w:szCs w:val="21"/>
          <w:rtl/>
        </w:rPr>
        <w:t>היקף ותכנית הלימודים</w:t>
      </w:r>
      <w:r>
        <w:rPr>
          <w:rFonts w:ascii="Arial" w:hAnsi="Arial" w:cs="Arial" w:hint="cs"/>
          <w:b w:val="0"/>
          <w:bCs w:val="0"/>
          <w:rtl/>
        </w:rPr>
        <w:t xml:space="preserve">- </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b/>
          <w:bCs/>
          <w:color w:val="6E6E6E"/>
          <w:sz w:val="21"/>
          <w:szCs w:val="21"/>
          <w:rtl/>
        </w:rPr>
        <w:t>לק א – תכנית בסיסית – 10 מפגשים, 60 שעות אקדמיות</w:t>
      </w:r>
      <w:r w:rsidRPr="00856C8D">
        <w:rPr>
          <w:rFonts w:ascii="Arial" w:eastAsia="Times New Roman" w:hAnsi="Arial" w:cs="Arial"/>
          <w:b/>
          <w:bCs/>
          <w:color w:val="6E6E6E"/>
          <w:sz w:val="21"/>
          <w:szCs w:val="21"/>
        </w:rPr>
        <w:t>. </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color w:val="6E6E6E"/>
          <w:sz w:val="21"/>
          <w:szCs w:val="21"/>
          <w:rtl/>
        </w:rPr>
        <w:t>בחלק זה נכיר את בסיס הגישה הקוגניטיבית-התנהגותית, הגורסת כי רגש הוא תוצר של מחשבה, וכי הקושי שחווה האדם הוא בתפיסה או בפרשנות שהוא נותן לאירוע מסוים. פרשנות זו יוצרת רגש שלילי, הפוגם בחיי היום-יום ובהנאה בחיי האדם. מחקרים רבים מראים שיעור הצלחה גבוה לגישה במגוון בעיות והפרעות</w:t>
      </w:r>
      <w:r w:rsidRPr="00856C8D">
        <w:rPr>
          <w:rFonts w:ascii="Arial" w:eastAsia="Times New Roman" w:hAnsi="Arial" w:cs="Arial"/>
          <w:color w:val="6E6E6E"/>
          <w:sz w:val="21"/>
          <w:szCs w:val="21"/>
        </w:rPr>
        <w:t>. </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color w:val="6E6E6E"/>
          <w:sz w:val="21"/>
          <w:szCs w:val="21"/>
          <w:rtl/>
        </w:rPr>
        <w:t xml:space="preserve">נמשיך ונתעמק בהתפתחות התאורטית והמעשית של "האכילה הרגשית" על סמך מודלים מוכרים, כמו מעגל השינוי ו"מניעת נפילה". מעגל השינוי הוא מודל בן שישה שלבים המייצגים את התחנות שבהן עובר האדם בדרך לשינוי. תהליך יצירת השינוי מתבסס על דגם "מעגל השינוי" של </w:t>
      </w:r>
      <w:proofErr w:type="spellStart"/>
      <w:r w:rsidRPr="00856C8D">
        <w:rPr>
          <w:rFonts w:ascii="Arial" w:eastAsia="Times New Roman" w:hAnsi="Arial" w:cs="Arial"/>
          <w:color w:val="6E6E6E"/>
          <w:sz w:val="21"/>
          <w:szCs w:val="21"/>
          <w:rtl/>
        </w:rPr>
        <w:t>פרוצ'סקה</w:t>
      </w:r>
      <w:proofErr w:type="spellEnd"/>
      <w:r w:rsidRPr="00856C8D">
        <w:rPr>
          <w:rFonts w:ascii="Arial" w:eastAsia="Times New Roman" w:hAnsi="Arial" w:cs="Arial"/>
          <w:color w:val="6E6E6E"/>
          <w:sz w:val="21"/>
          <w:szCs w:val="21"/>
          <w:rtl/>
        </w:rPr>
        <w:t xml:space="preserve"> </w:t>
      </w:r>
      <w:proofErr w:type="spellStart"/>
      <w:r w:rsidRPr="00856C8D">
        <w:rPr>
          <w:rFonts w:ascii="Arial" w:eastAsia="Times New Roman" w:hAnsi="Arial" w:cs="Arial"/>
          <w:color w:val="6E6E6E"/>
          <w:sz w:val="21"/>
          <w:szCs w:val="21"/>
          <w:rtl/>
        </w:rPr>
        <w:t>ודיקלמנטה</w:t>
      </w:r>
      <w:proofErr w:type="spellEnd"/>
      <w:r w:rsidRPr="00856C8D">
        <w:rPr>
          <w:rFonts w:ascii="Arial" w:eastAsia="Times New Roman" w:hAnsi="Arial" w:cs="Arial"/>
          <w:color w:val="6E6E6E"/>
          <w:sz w:val="21"/>
          <w:szCs w:val="21"/>
        </w:rPr>
        <w:t xml:space="preserve"> (J.O. Prochaska &amp; C.C. </w:t>
      </w:r>
      <w:proofErr w:type="spellStart"/>
      <w:r w:rsidRPr="00856C8D">
        <w:rPr>
          <w:rFonts w:ascii="Arial" w:eastAsia="Times New Roman" w:hAnsi="Arial" w:cs="Arial"/>
          <w:color w:val="6E6E6E"/>
          <w:sz w:val="21"/>
          <w:szCs w:val="21"/>
        </w:rPr>
        <w:t>DiClemente</w:t>
      </w:r>
      <w:proofErr w:type="spellEnd"/>
      <w:r w:rsidRPr="00856C8D">
        <w:rPr>
          <w:rFonts w:ascii="Arial" w:eastAsia="Times New Roman" w:hAnsi="Arial" w:cs="Arial"/>
          <w:color w:val="6E6E6E"/>
          <w:sz w:val="21"/>
          <w:szCs w:val="21"/>
        </w:rPr>
        <w:t xml:space="preserve">, 1982). </w:t>
      </w:r>
      <w:r w:rsidRPr="00856C8D">
        <w:rPr>
          <w:rFonts w:ascii="Arial" w:eastAsia="Times New Roman" w:hAnsi="Arial" w:cs="Arial"/>
          <w:color w:val="6E6E6E"/>
          <w:sz w:val="21"/>
          <w:szCs w:val="21"/>
          <w:rtl/>
        </w:rPr>
        <w:t>בנוסף, נתעמק במושג "מניעת נפילה</w:t>
      </w:r>
      <w:r w:rsidRPr="00856C8D">
        <w:rPr>
          <w:rFonts w:ascii="Arial" w:eastAsia="Times New Roman" w:hAnsi="Arial" w:cs="Arial"/>
          <w:color w:val="6E6E6E"/>
          <w:sz w:val="21"/>
          <w:szCs w:val="21"/>
        </w:rPr>
        <w:t xml:space="preserve">" – Relapse prevention – </w:t>
      </w:r>
      <w:r w:rsidRPr="00856C8D">
        <w:rPr>
          <w:rFonts w:ascii="Arial" w:eastAsia="Times New Roman" w:hAnsi="Arial" w:cs="Arial"/>
          <w:color w:val="6E6E6E"/>
          <w:sz w:val="21"/>
          <w:szCs w:val="21"/>
          <w:rtl/>
        </w:rPr>
        <w:t xml:space="preserve">קרי חזרה לדפוסי ההרגלים הבעייתיים, זיהוים וטיפול בהם על פי הגישה של </w:t>
      </w:r>
      <w:proofErr w:type="spellStart"/>
      <w:r w:rsidRPr="00856C8D">
        <w:rPr>
          <w:rFonts w:ascii="Arial" w:eastAsia="Times New Roman" w:hAnsi="Arial" w:cs="Arial"/>
          <w:color w:val="6E6E6E"/>
          <w:sz w:val="21"/>
          <w:szCs w:val="21"/>
          <w:rtl/>
        </w:rPr>
        <w:t>מרלט</w:t>
      </w:r>
      <w:proofErr w:type="spellEnd"/>
      <w:r w:rsidRPr="00856C8D">
        <w:rPr>
          <w:rFonts w:ascii="Arial" w:eastAsia="Times New Roman" w:hAnsi="Arial" w:cs="Arial"/>
          <w:color w:val="6E6E6E"/>
          <w:sz w:val="21"/>
          <w:szCs w:val="21"/>
          <w:rtl/>
        </w:rPr>
        <w:t xml:space="preserve"> וגורדון, אשר מבוססת על 40 שנות מחקר בתחום</w:t>
      </w:r>
      <w:r w:rsidRPr="00856C8D">
        <w:rPr>
          <w:rFonts w:ascii="Arial" w:eastAsia="Times New Roman" w:hAnsi="Arial" w:cs="Arial"/>
          <w:color w:val="6E6E6E"/>
          <w:sz w:val="21"/>
          <w:szCs w:val="21"/>
        </w:rPr>
        <w:t>(</w:t>
      </w:r>
      <w:proofErr w:type="spellStart"/>
      <w:r w:rsidRPr="00856C8D">
        <w:rPr>
          <w:rFonts w:ascii="Arial" w:eastAsia="Times New Roman" w:hAnsi="Arial" w:cs="Arial"/>
          <w:color w:val="6E6E6E"/>
          <w:sz w:val="21"/>
          <w:szCs w:val="21"/>
        </w:rPr>
        <w:t>Marlatt</w:t>
      </w:r>
      <w:proofErr w:type="spellEnd"/>
      <w:r w:rsidRPr="00856C8D">
        <w:rPr>
          <w:rFonts w:ascii="Arial" w:eastAsia="Times New Roman" w:hAnsi="Arial" w:cs="Arial"/>
          <w:color w:val="6E6E6E"/>
          <w:sz w:val="21"/>
          <w:szCs w:val="21"/>
        </w:rPr>
        <w:t xml:space="preserve"> G.A. &amp; Gordon J.R, 1985) .</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color w:val="6E6E6E"/>
          <w:sz w:val="21"/>
          <w:szCs w:val="21"/>
          <w:rtl/>
        </w:rPr>
        <w:t>הקורס משלב טכניקות חווייתיות שונות של דמיון מודרך</w:t>
      </w:r>
      <w:r w:rsidRPr="00856C8D">
        <w:rPr>
          <w:rFonts w:ascii="Arial" w:eastAsia="Times New Roman" w:hAnsi="Arial" w:cs="Arial"/>
          <w:color w:val="6E6E6E"/>
          <w:sz w:val="21"/>
          <w:szCs w:val="21"/>
        </w:rPr>
        <w:t xml:space="preserve">, NLP, </w:t>
      </w:r>
      <w:r w:rsidRPr="00856C8D">
        <w:rPr>
          <w:rFonts w:ascii="Arial" w:eastAsia="Times New Roman" w:hAnsi="Arial" w:cs="Arial"/>
          <w:color w:val="6E6E6E"/>
          <w:sz w:val="21"/>
          <w:szCs w:val="21"/>
          <w:rtl/>
        </w:rPr>
        <w:t>קלפים טיפוליים, משחקי תפקיד ועוד, המושתתות על פילוסופיות וגישות שונות המעשירות את השיח ואת ההבנה בנושא ומגוונות אותם. תרגול מעשי של שינוי קוגניטיבי-התנהגותי של כל אחד מהמשתתפים של הרגל כלשהו אשר היה רוצה לשנותו (מומלץ לכל אחד להכיר היטב את הרגלי האכילה שלו</w:t>
      </w:r>
      <w:r w:rsidRPr="00856C8D">
        <w:rPr>
          <w:rFonts w:ascii="Arial" w:eastAsia="Times New Roman" w:hAnsi="Arial" w:cs="Arial"/>
          <w:color w:val="6E6E6E"/>
          <w:sz w:val="21"/>
          <w:szCs w:val="21"/>
        </w:rPr>
        <w:t>). </w:t>
      </w:r>
    </w:p>
    <w:p w:rsidR="00856C8D" w:rsidRPr="00856C8D" w:rsidRDefault="00856C8D" w:rsidP="00856C8D">
      <w:pPr>
        <w:spacing w:after="0" w:line="240" w:lineRule="auto"/>
        <w:rPr>
          <w:rFonts w:ascii="Arial" w:eastAsia="Times New Roman" w:hAnsi="Arial" w:cs="Arial"/>
          <w:color w:val="6E6E6E"/>
          <w:sz w:val="23"/>
          <w:szCs w:val="23"/>
        </w:rPr>
      </w:pPr>
      <w:r w:rsidRPr="00856C8D">
        <w:rPr>
          <w:rFonts w:ascii="Arial" w:eastAsia="Times New Roman" w:hAnsi="Arial" w:cs="Arial"/>
          <w:b/>
          <w:bCs/>
          <w:color w:val="6E6E6E"/>
          <w:sz w:val="21"/>
          <w:szCs w:val="21"/>
          <w:rtl/>
        </w:rPr>
        <w:t>חלק ב – תכנית המשך – 10 מפגשים, 60 שעות אקדמיות</w:t>
      </w:r>
      <w:r w:rsidRPr="00856C8D">
        <w:rPr>
          <w:rFonts w:ascii="Arial" w:eastAsia="Times New Roman" w:hAnsi="Arial" w:cs="Arial"/>
          <w:b/>
          <w:bCs/>
          <w:color w:val="6E6E6E"/>
          <w:sz w:val="21"/>
          <w:szCs w:val="21"/>
        </w:rPr>
        <w:t>. </w:t>
      </w:r>
    </w:p>
    <w:p w:rsidR="00856C8D" w:rsidRPr="00856C8D" w:rsidRDefault="00856C8D" w:rsidP="00856C8D">
      <w:pPr>
        <w:spacing w:after="0" w:line="240" w:lineRule="auto"/>
        <w:rPr>
          <w:rFonts w:ascii="Arial" w:eastAsia="Times New Roman" w:hAnsi="Arial" w:cs="Arial" w:hint="cs"/>
          <w:color w:val="6E6E6E"/>
          <w:sz w:val="23"/>
          <w:szCs w:val="23"/>
          <w:rtl/>
        </w:rPr>
      </w:pPr>
      <w:r w:rsidRPr="00856C8D">
        <w:rPr>
          <w:rFonts w:ascii="Arial" w:eastAsia="Times New Roman" w:hAnsi="Arial" w:cs="Arial"/>
          <w:color w:val="6E6E6E"/>
          <w:sz w:val="21"/>
          <w:szCs w:val="21"/>
          <w:rtl/>
        </w:rPr>
        <w:lastRenderedPageBreak/>
        <w:t>בחלק זה נמשיך ונעסוק בסוגיות טיפוליות מורכבות יותר הנוגעות לקשר הטיפולי. נתמקד בעיקר בגישה המוטיבציונית –שיטה מובילה ומוכחת לסיוע לשינוי התנהגותי בתחומים רבים. מטרת הגישה היא סיוע בהבנה ובפתרון האמביוולנטיות של המטופל כלפי השינוי, על ידי גיוס המשאבים הפנימיים שלו, בהדגשת דימויו העצמי. כמו כן נעסוק בהבנה מעמיקה של הרגשות אשר מפעילים את האדם ומניעים אותו לאכילה רגשית או לכל הרגל אחר ומהווים את הבסיס לשליטה העצמית. החלק החווייתי יעסוק בצעדים מעשיים לוויסות רגשות. הקורס ילווה בהרצאות פרונטליות, בקטעי וידאו ובהתנסויות חווייתיות</w:t>
      </w:r>
      <w:r w:rsidRPr="00856C8D">
        <w:rPr>
          <w:rFonts w:ascii="Arial" w:eastAsia="Times New Roman" w:hAnsi="Arial" w:cs="Arial"/>
          <w:color w:val="6E6E6E"/>
          <w:sz w:val="21"/>
          <w:szCs w:val="21"/>
        </w:rPr>
        <w:t>. </w:t>
      </w:r>
      <w:proofErr w:type="spellStart"/>
      <w:r w:rsidRPr="00856C8D">
        <w:rPr>
          <w:rFonts w:ascii="Arial" w:eastAsia="Times New Roman" w:hAnsi="Arial" w:cs="Arial"/>
          <w:b/>
          <w:bCs/>
          <w:color w:val="6E6E6E"/>
          <w:sz w:val="18"/>
          <w:szCs w:val="18"/>
          <w:rtl/>
        </w:rPr>
        <w:t>סטאז</w:t>
      </w:r>
      <w:proofErr w:type="spellEnd"/>
      <w:r w:rsidRPr="00856C8D">
        <w:rPr>
          <w:rFonts w:ascii="Arial" w:eastAsia="Times New Roman" w:hAnsi="Arial" w:cs="Arial"/>
          <w:b/>
          <w:bCs/>
          <w:color w:val="6E6E6E"/>
          <w:sz w:val="18"/>
          <w:szCs w:val="18"/>
        </w:rPr>
        <w:t>' - </w:t>
      </w:r>
      <w:r w:rsidRPr="00856C8D">
        <w:rPr>
          <w:rFonts w:ascii="Arial" w:eastAsia="Times New Roman" w:hAnsi="Arial" w:cs="Arial"/>
          <w:color w:val="6E6E6E"/>
          <w:sz w:val="21"/>
          <w:szCs w:val="21"/>
          <w:rtl/>
        </w:rPr>
        <w:t xml:space="preserve">הדרכה קבוצתית של הסטודנטים, אשר מתחילים לעסוק בטיפול על פי הגישה </w:t>
      </w:r>
      <w:proofErr w:type="spellStart"/>
      <w:r w:rsidRPr="00856C8D">
        <w:rPr>
          <w:rFonts w:ascii="Arial" w:eastAsia="Times New Roman" w:hAnsi="Arial" w:cs="Arial"/>
          <w:color w:val="6E6E6E"/>
          <w:sz w:val="21"/>
          <w:szCs w:val="21"/>
          <w:rtl/>
        </w:rPr>
        <w:t>הקוגנטיבית</w:t>
      </w:r>
      <w:proofErr w:type="spellEnd"/>
      <w:r w:rsidRPr="00856C8D">
        <w:rPr>
          <w:rFonts w:ascii="Arial" w:eastAsia="Times New Roman" w:hAnsi="Arial" w:cs="Arial"/>
          <w:color w:val="6E6E6E"/>
          <w:sz w:val="21"/>
          <w:szCs w:val="21"/>
          <w:rtl/>
        </w:rPr>
        <w:t xml:space="preserve"> התנהגותית. במפגשים יוצגו מקרים טיפוליים והקשיים בהם ניתקל המטפל</w:t>
      </w:r>
      <w:r w:rsidRPr="00856C8D">
        <w:rPr>
          <w:rFonts w:ascii="Arial" w:eastAsia="Times New Roman" w:hAnsi="Arial" w:cs="Arial"/>
          <w:color w:val="6E6E6E"/>
          <w:sz w:val="21"/>
          <w:szCs w:val="21"/>
        </w:rPr>
        <w:t>.</w:t>
      </w:r>
      <w:r w:rsidRPr="00856C8D">
        <w:rPr>
          <w:rFonts w:ascii="Arial" w:eastAsia="Times New Roman" w:hAnsi="Arial" w:cs="Arial"/>
          <w:b/>
          <w:bCs/>
          <w:color w:val="6E6E6E"/>
          <w:sz w:val="18"/>
          <w:szCs w:val="18"/>
        </w:rPr>
        <w:t> </w:t>
      </w:r>
    </w:p>
    <w:p w:rsidR="00856C8D" w:rsidRDefault="00856C8D" w:rsidP="00856C8D">
      <w:pPr>
        <w:pStyle w:val="1"/>
        <w:bidi/>
        <w:rPr>
          <w:rFonts w:ascii="Arial" w:hAnsi="Arial" w:cs="Arial" w:hint="cs"/>
          <w:color w:val="6E6E6E"/>
          <w:sz w:val="21"/>
          <w:szCs w:val="21"/>
          <w:rtl/>
        </w:rPr>
      </w:pPr>
      <w:r w:rsidRPr="00856C8D">
        <w:rPr>
          <w:rStyle w:val="a3"/>
          <w:rFonts w:ascii="Arial" w:hAnsi="Arial" w:cs="Arial"/>
          <w:b/>
          <w:bCs/>
          <w:sz w:val="23"/>
          <w:szCs w:val="23"/>
          <w:rtl/>
        </w:rPr>
        <w:t>תנאי קבלה</w:t>
      </w:r>
      <w:r w:rsidRPr="00856C8D">
        <w:rPr>
          <w:rFonts w:ascii="Arial" w:hAnsi="Arial" w:cs="Arial" w:hint="cs"/>
          <w:b w:val="0"/>
          <w:bCs w:val="0"/>
          <w:sz w:val="26"/>
          <w:szCs w:val="26"/>
          <w:rtl/>
        </w:rPr>
        <w:t>-</w:t>
      </w:r>
      <w:r>
        <w:rPr>
          <w:rFonts w:ascii="Arial" w:hAnsi="Arial" w:cs="Arial" w:hint="cs"/>
          <w:b w:val="0"/>
          <w:bCs w:val="0"/>
          <w:sz w:val="26"/>
          <w:szCs w:val="26"/>
          <w:rtl/>
        </w:rPr>
        <w:t xml:space="preserve"> </w:t>
      </w:r>
    </w:p>
    <w:p w:rsidR="00856C8D" w:rsidRPr="00856C8D" w:rsidRDefault="00856C8D" w:rsidP="00856C8D">
      <w:pPr>
        <w:pStyle w:val="1"/>
        <w:bidi/>
        <w:rPr>
          <w:rFonts w:ascii="Arial" w:hAnsi="Arial" w:cs="Arial"/>
          <w:b w:val="0"/>
          <w:bCs w:val="0"/>
          <w:sz w:val="26"/>
          <w:szCs w:val="26"/>
        </w:rPr>
      </w:pPr>
      <w:r w:rsidRPr="00856C8D">
        <w:rPr>
          <w:rFonts w:ascii="Arial" w:hAnsi="Arial" w:cs="Arial"/>
          <w:b w:val="0"/>
          <w:bCs w:val="0"/>
          <w:color w:val="6E6E6E"/>
          <w:sz w:val="21"/>
          <w:szCs w:val="21"/>
          <w:rtl/>
        </w:rPr>
        <w:t>סטודנטים לנטורופתיה, מטפלים ומאמנים</w:t>
      </w:r>
      <w:r w:rsidRPr="00856C8D">
        <w:rPr>
          <w:rFonts w:ascii="Arial" w:hAnsi="Arial" w:cs="Arial"/>
          <w:b w:val="0"/>
          <w:bCs w:val="0"/>
          <w:color w:val="6E6E6E"/>
          <w:sz w:val="21"/>
          <w:szCs w:val="21"/>
        </w:rPr>
        <w:t>.</w:t>
      </w:r>
      <w:r w:rsidRPr="00856C8D">
        <w:rPr>
          <w:rFonts w:ascii="Arial" w:hAnsi="Arial" w:cs="Arial"/>
          <w:b w:val="0"/>
          <w:bCs w:val="0"/>
          <w:color w:val="6E6E6E"/>
          <w:sz w:val="21"/>
          <w:szCs w:val="21"/>
          <w:rtl/>
        </w:rPr>
        <w:t>הדרכה קבוצתית של הסטודנטים אשר מתחילים לעסוק בטיפול, על פי הגישה הקוגניטיבית-התנהגותית. במפגשים יוצגו מקרים טיפוליים והקשיים שנתקל בהם המטפל. נדון בכל מקרה על פי הגישה שנלמדה. מוקד העבודה הוא ניתוח, הבנה, למידה משותפת וסיוע בהתמודדות עם קשיים בעבודה המעשית</w:t>
      </w:r>
      <w:r w:rsidRPr="00856C8D">
        <w:rPr>
          <w:rFonts w:ascii="Arial" w:hAnsi="Arial" w:cs="Arial"/>
          <w:b w:val="0"/>
          <w:bCs w:val="0"/>
          <w:color w:val="6E6E6E"/>
          <w:sz w:val="21"/>
          <w:szCs w:val="21"/>
        </w:rPr>
        <w:t>. </w:t>
      </w:r>
      <w:r w:rsidRPr="00856C8D">
        <w:rPr>
          <w:rFonts w:ascii="Arial" w:hAnsi="Arial" w:cs="Arial"/>
          <w:b w:val="0"/>
          <w:bCs w:val="0"/>
          <w:color w:val="6E6E6E"/>
          <w:sz w:val="21"/>
          <w:szCs w:val="21"/>
          <w:rtl/>
        </w:rPr>
        <w:t>הדרכה פרטנית תינתן לפי דרישה</w:t>
      </w:r>
      <w:r w:rsidRPr="00856C8D">
        <w:rPr>
          <w:rFonts w:ascii="Arial" w:hAnsi="Arial" w:cs="Arial"/>
          <w:color w:val="6E6E6E"/>
          <w:sz w:val="21"/>
          <w:szCs w:val="21"/>
        </w:rPr>
        <w:t>.</w:t>
      </w:r>
    </w:p>
    <w:p w:rsidR="00856C8D" w:rsidRPr="00856C8D" w:rsidRDefault="00856C8D" w:rsidP="00856C8D">
      <w:pPr>
        <w:pStyle w:val="1"/>
        <w:bidi/>
        <w:jc w:val="both"/>
        <w:rPr>
          <w:rFonts w:ascii="Arial" w:hAnsi="Arial" w:cs="Arial"/>
          <w:b w:val="0"/>
          <w:bCs w:val="0"/>
          <w:sz w:val="26"/>
          <w:szCs w:val="26"/>
        </w:rPr>
      </w:pPr>
      <w:r w:rsidRPr="00856C8D">
        <w:rPr>
          <w:rStyle w:val="a3"/>
          <w:rFonts w:ascii="Arial" w:hAnsi="Arial" w:cs="Arial"/>
          <w:b/>
          <w:bCs/>
          <w:sz w:val="23"/>
          <w:szCs w:val="23"/>
          <w:rtl/>
        </w:rPr>
        <w:t>תעודות</w:t>
      </w:r>
      <w:r w:rsidRPr="00856C8D">
        <w:rPr>
          <w:rFonts w:ascii="Arial" w:hAnsi="Arial" w:cs="Arial" w:hint="cs"/>
          <w:b w:val="0"/>
          <w:bCs w:val="0"/>
          <w:sz w:val="26"/>
          <w:szCs w:val="26"/>
          <w:rtl/>
        </w:rPr>
        <w:t>-</w:t>
      </w:r>
      <w:r w:rsidRPr="00856C8D">
        <w:rPr>
          <w:rFonts w:ascii="Arial" w:hAnsi="Arial" w:cs="Arial"/>
          <w:color w:val="6E6E6E"/>
          <w:sz w:val="21"/>
          <w:szCs w:val="21"/>
          <w:rtl/>
        </w:rPr>
        <w:br/>
      </w:r>
      <w:r w:rsidRPr="00856C8D">
        <w:rPr>
          <w:rFonts w:ascii="Arial" w:hAnsi="Arial" w:cs="Arial"/>
          <w:b w:val="0"/>
          <w:bCs w:val="0"/>
          <w:color w:val="6E6E6E"/>
          <w:sz w:val="21"/>
          <w:szCs w:val="21"/>
          <w:rtl/>
        </w:rPr>
        <w:t>למסיימים שיעמדו בדרישות הקורס של חלק א תוענק תעודת השתתפות בקורס "אכילה רגשית על פי עקרונות ה-</w:t>
      </w:r>
      <w:r w:rsidRPr="00856C8D">
        <w:rPr>
          <w:rFonts w:ascii="Arial" w:hAnsi="Arial" w:cs="Arial"/>
          <w:b w:val="0"/>
          <w:bCs w:val="0"/>
          <w:color w:val="6E6E6E"/>
          <w:sz w:val="21"/>
          <w:szCs w:val="21"/>
        </w:rPr>
        <w:t>CBT</w:t>
      </w:r>
      <w:r w:rsidRPr="00856C8D">
        <w:rPr>
          <w:rFonts w:ascii="Arial" w:hAnsi="Arial" w:cs="Arial"/>
          <w:b w:val="0"/>
          <w:bCs w:val="0"/>
          <w:color w:val="6E6E6E"/>
          <w:sz w:val="21"/>
          <w:szCs w:val="21"/>
          <w:rtl/>
        </w:rPr>
        <w:t xml:space="preserve"> חלק א" מטעם </w:t>
      </w:r>
      <w:proofErr w:type="spellStart"/>
      <w:r w:rsidRPr="00856C8D">
        <w:rPr>
          <w:rFonts w:ascii="Arial" w:hAnsi="Arial" w:cs="Arial"/>
          <w:b w:val="0"/>
          <w:bCs w:val="0"/>
          <w:color w:val="6E6E6E"/>
          <w:sz w:val="21"/>
          <w:szCs w:val="21"/>
        </w:rPr>
        <w:t>Medi</w:t>
      </w:r>
      <w:proofErr w:type="spellEnd"/>
      <w:r w:rsidRPr="00856C8D">
        <w:rPr>
          <w:rFonts w:ascii="Arial" w:hAnsi="Arial" w:cs="Arial"/>
          <w:b w:val="0"/>
          <w:bCs w:val="0"/>
          <w:color w:val="6E6E6E"/>
          <w:sz w:val="21"/>
          <w:szCs w:val="21"/>
        </w:rPr>
        <w:t xml:space="preserve"> Win</w:t>
      </w:r>
      <w:r w:rsidRPr="00856C8D">
        <w:rPr>
          <w:rFonts w:ascii="Arial" w:hAnsi="Arial" w:cs="Arial"/>
          <w:b w:val="0"/>
          <w:bCs w:val="0"/>
          <w:color w:val="6E6E6E"/>
          <w:sz w:val="21"/>
          <w:szCs w:val="21"/>
          <w:rtl/>
        </w:rPr>
        <w:t xml:space="preserve"> - בית הספר לרפואה משלימה במכללה האקדמית </w:t>
      </w:r>
      <w:proofErr w:type="spellStart"/>
      <w:r w:rsidRPr="00856C8D">
        <w:rPr>
          <w:rFonts w:ascii="Arial" w:hAnsi="Arial" w:cs="Arial"/>
          <w:b w:val="0"/>
          <w:bCs w:val="0"/>
          <w:color w:val="6E6E6E"/>
          <w:sz w:val="21"/>
          <w:szCs w:val="21"/>
          <w:rtl/>
        </w:rPr>
        <w:t>בוינגייט</w:t>
      </w:r>
      <w:proofErr w:type="spellEnd"/>
      <w:r w:rsidRPr="00856C8D">
        <w:rPr>
          <w:rFonts w:ascii="Arial" w:hAnsi="Arial" w:cs="Arial"/>
          <w:b w:val="0"/>
          <w:bCs w:val="0"/>
          <w:color w:val="6E6E6E"/>
          <w:sz w:val="21"/>
          <w:szCs w:val="21"/>
          <w:rtl/>
        </w:rPr>
        <w:t>.</w:t>
      </w:r>
      <w:r w:rsidRPr="00856C8D">
        <w:rPr>
          <w:rFonts w:ascii="Arial" w:hAnsi="Arial" w:cs="Arial"/>
          <w:b w:val="0"/>
          <w:bCs w:val="0"/>
          <w:color w:val="6E6E6E"/>
          <w:sz w:val="21"/>
          <w:szCs w:val="21"/>
          <w:rtl/>
        </w:rPr>
        <w:br/>
        <w:t>למסיימים שיעמדו בדרישות הקורס של חלק ב תוענק תעודת הסמכה ב"טיפול באכילה רגשית על פי עקרונות ה-</w:t>
      </w:r>
      <w:r w:rsidRPr="00856C8D">
        <w:rPr>
          <w:rFonts w:ascii="Arial" w:hAnsi="Arial" w:cs="Arial"/>
          <w:b w:val="0"/>
          <w:bCs w:val="0"/>
          <w:color w:val="6E6E6E"/>
          <w:sz w:val="21"/>
          <w:szCs w:val="21"/>
        </w:rPr>
        <w:t>CBT</w:t>
      </w:r>
      <w:r w:rsidRPr="00856C8D">
        <w:rPr>
          <w:rFonts w:ascii="Arial" w:hAnsi="Arial" w:cs="Arial"/>
          <w:b w:val="0"/>
          <w:bCs w:val="0"/>
          <w:color w:val="6E6E6E"/>
          <w:sz w:val="21"/>
          <w:szCs w:val="21"/>
          <w:rtl/>
        </w:rPr>
        <w:t xml:space="preserve"> ולפי הפרוטוקול של גילה והדר" מטעם </w:t>
      </w:r>
      <w:proofErr w:type="spellStart"/>
      <w:r w:rsidRPr="00856C8D">
        <w:rPr>
          <w:rFonts w:ascii="Arial" w:hAnsi="Arial" w:cs="Arial"/>
          <w:b w:val="0"/>
          <w:bCs w:val="0"/>
          <w:color w:val="6E6E6E"/>
          <w:sz w:val="21"/>
          <w:szCs w:val="21"/>
        </w:rPr>
        <w:t>Medi</w:t>
      </w:r>
      <w:proofErr w:type="spellEnd"/>
      <w:r w:rsidRPr="00856C8D">
        <w:rPr>
          <w:rFonts w:ascii="Arial" w:hAnsi="Arial" w:cs="Arial"/>
          <w:b w:val="0"/>
          <w:bCs w:val="0"/>
          <w:color w:val="6E6E6E"/>
          <w:sz w:val="21"/>
          <w:szCs w:val="21"/>
        </w:rPr>
        <w:t xml:space="preserve"> Win</w:t>
      </w:r>
      <w:r w:rsidRPr="00856C8D">
        <w:rPr>
          <w:rFonts w:ascii="Arial" w:hAnsi="Arial" w:cs="Arial"/>
          <w:b w:val="0"/>
          <w:bCs w:val="0"/>
          <w:color w:val="6E6E6E"/>
          <w:sz w:val="21"/>
          <w:szCs w:val="21"/>
          <w:rtl/>
        </w:rPr>
        <w:t xml:space="preserve"> - בית הספר לרפואה משלימה במכללה האקדמית </w:t>
      </w:r>
      <w:proofErr w:type="spellStart"/>
      <w:r w:rsidRPr="00856C8D">
        <w:rPr>
          <w:rFonts w:ascii="Arial" w:hAnsi="Arial" w:cs="Arial"/>
          <w:b w:val="0"/>
          <w:bCs w:val="0"/>
          <w:color w:val="6E6E6E"/>
          <w:sz w:val="21"/>
          <w:szCs w:val="21"/>
          <w:rtl/>
        </w:rPr>
        <w:t>בוינגייט</w:t>
      </w:r>
      <w:proofErr w:type="spellEnd"/>
    </w:p>
    <w:p w:rsidR="00856C8D" w:rsidRPr="00856C8D" w:rsidRDefault="00856C8D" w:rsidP="00856C8D">
      <w:pPr>
        <w:pStyle w:val="1"/>
        <w:bidi/>
        <w:rPr>
          <w:rFonts w:ascii="Arial" w:hAnsi="Arial" w:cs="Arial"/>
          <w:b w:val="0"/>
          <w:bCs w:val="0"/>
          <w:sz w:val="26"/>
          <w:szCs w:val="26"/>
        </w:rPr>
      </w:pPr>
      <w:r w:rsidRPr="00856C8D">
        <w:rPr>
          <w:rStyle w:val="a3"/>
          <w:rFonts w:ascii="Arial" w:hAnsi="Arial" w:cs="Arial"/>
          <w:b/>
          <w:bCs/>
          <w:sz w:val="23"/>
          <w:szCs w:val="23"/>
          <w:rtl/>
        </w:rPr>
        <w:t>למה אצלנו</w:t>
      </w:r>
      <w:r w:rsidRPr="00856C8D">
        <w:rPr>
          <w:rFonts w:ascii="Arial" w:hAnsi="Arial" w:cs="Arial" w:hint="cs"/>
          <w:b w:val="0"/>
          <w:bCs w:val="0"/>
          <w:sz w:val="26"/>
          <w:szCs w:val="26"/>
          <w:rtl/>
        </w:rPr>
        <w:t>-</w:t>
      </w:r>
      <w:r w:rsidRPr="00856C8D">
        <w:rPr>
          <w:rFonts w:ascii="Arial" w:hAnsi="Arial" w:cs="Arial"/>
          <w:color w:val="6E6E6E"/>
          <w:sz w:val="21"/>
          <w:szCs w:val="21"/>
          <w:rtl/>
        </w:rPr>
        <w:br/>
      </w:r>
      <w:r w:rsidRPr="00856C8D">
        <w:rPr>
          <w:rFonts w:ascii="Arial" w:hAnsi="Arial" w:cs="Arial"/>
          <w:b w:val="0"/>
          <w:bCs w:val="0"/>
          <w:color w:val="6E6E6E"/>
          <w:sz w:val="21"/>
          <w:szCs w:val="21"/>
          <w:rtl/>
        </w:rPr>
        <w:t xml:space="preserve">תכנית הקורס מועברת על-ידי  צוות מרצים  מהמובילים  בתחום בארץ ובעלי ניסיון מעשי של שנים  הלימודים נערכים תחת קורת גג אקדמית, במכללה האקדמית </w:t>
      </w:r>
      <w:proofErr w:type="spellStart"/>
      <w:r w:rsidRPr="00856C8D">
        <w:rPr>
          <w:rFonts w:ascii="Arial" w:hAnsi="Arial" w:cs="Arial"/>
          <w:b w:val="0"/>
          <w:bCs w:val="0"/>
          <w:color w:val="6E6E6E"/>
          <w:sz w:val="21"/>
          <w:szCs w:val="21"/>
          <w:rtl/>
        </w:rPr>
        <w:t>בוינגייט</w:t>
      </w:r>
      <w:proofErr w:type="spellEnd"/>
      <w:r w:rsidRPr="00856C8D">
        <w:rPr>
          <w:rFonts w:ascii="Arial" w:hAnsi="Arial" w:cs="Arial"/>
          <w:b w:val="0"/>
          <w:bCs w:val="0"/>
          <w:color w:val="6E6E6E"/>
          <w:sz w:val="21"/>
          <w:szCs w:val="21"/>
          <w:rtl/>
        </w:rPr>
        <w:t xml:space="preserve"> הקיימת משנת 1944.</w:t>
      </w:r>
    </w:p>
    <w:p w:rsidR="00856C8D" w:rsidRPr="00856C8D" w:rsidRDefault="00856C8D" w:rsidP="00856C8D">
      <w:pPr>
        <w:pStyle w:val="1"/>
        <w:bidi/>
        <w:rPr>
          <w:rFonts w:ascii="Arial" w:hAnsi="Arial" w:cs="Arial"/>
          <w:b w:val="0"/>
          <w:bCs w:val="0"/>
          <w:sz w:val="26"/>
          <w:szCs w:val="26"/>
        </w:rPr>
      </w:pPr>
    </w:p>
    <w:p w:rsidR="002308D8" w:rsidRPr="00CF75E0" w:rsidRDefault="002308D8" w:rsidP="00CF75E0">
      <w:pPr>
        <w:pStyle w:val="1"/>
        <w:bidi/>
        <w:rPr>
          <w:rFonts w:asciiTheme="minorBidi" w:hAnsiTheme="minorBidi" w:cstheme="minorBidi" w:hint="cs"/>
          <w:sz w:val="22"/>
          <w:szCs w:val="22"/>
          <w:rtl/>
        </w:rPr>
      </w:pPr>
    </w:p>
    <w:sectPr w:rsidR="002308D8" w:rsidRPr="00CF75E0" w:rsidSect="00935C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892"/>
    <w:multiLevelType w:val="multilevel"/>
    <w:tmpl w:val="57B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140AD"/>
    <w:multiLevelType w:val="multilevel"/>
    <w:tmpl w:val="EBF4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356EF"/>
    <w:multiLevelType w:val="multilevel"/>
    <w:tmpl w:val="8AB0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27"/>
    <w:rsid w:val="001D45DF"/>
    <w:rsid w:val="002308D8"/>
    <w:rsid w:val="002834DE"/>
    <w:rsid w:val="00302827"/>
    <w:rsid w:val="00332C6B"/>
    <w:rsid w:val="0038083F"/>
    <w:rsid w:val="00482984"/>
    <w:rsid w:val="004F7616"/>
    <w:rsid w:val="0056385D"/>
    <w:rsid w:val="00710ADF"/>
    <w:rsid w:val="00856C8D"/>
    <w:rsid w:val="009249E0"/>
    <w:rsid w:val="00935C0C"/>
    <w:rsid w:val="00945C7C"/>
    <w:rsid w:val="00983D26"/>
    <w:rsid w:val="009B4218"/>
    <w:rsid w:val="009F47F3"/>
    <w:rsid w:val="00B163D1"/>
    <w:rsid w:val="00C13D1D"/>
    <w:rsid w:val="00CD17DE"/>
    <w:rsid w:val="00CF75E0"/>
    <w:rsid w:val="00D128DA"/>
    <w:rsid w:val="00DB57CD"/>
    <w:rsid w:val="00DD0A59"/>
    <w:rsid w:val="00E14897"/>
    <w:rsid w:val="00EC6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028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63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8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2827"/>
    <w:rPr>
      <w:color w:val="0000FF" w:themeColor="hyperlink"/>
      <w:u w:val="single"/>
    </w:rPr>
  </w:style>
  <w:style w:type="character" w:customStyle="1" w:styleId="apple-converted-space">
    <w:name w:val="apple-converted-space"/>
    <w:basedOn w:val="a0"/>
    <w:rsid w:val="00302827"/>
  </w:style>
  <w:style w:type="character" w:styleId="a3">
    <w:name w:val="Strong"/>
    <w:basedOn w:val="a0"/>
    <w:uiPriority w:val="22"/>
    <w:qFormat/>
    <w:rsid w:val="00302827"/>
    <w:rPr>
      <w:b/>
      <w:bCs/>
    </w:rPr>
  </w:style>
  <w:style w:type="character" w:customStyle="1" w:styleId="10">
    <w:name w:val="כותרת 1 תו"/>
    <w:basedOn w:val="a0"/>
    <w:link w:val="1"/>
    <w:uiPriority w:val="9"/>
    <w:rsid w:val="00302827"/>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02827"/>
    <w:rPr>
      <w:rFonts w:ascii="Times New Roman" w:eastAsia="Times New Roman" w:hAnsi="Times New Roman" w:cs="Times New Roman"/>
      <w:b/>
      <w:bCs/>
      <w:sz w:val="27"/>
      <w:szCs w:val="27"/>
    </w:rPr>
  </w:style>
  <w:style w:type="paragraph" w:styleId="NormalWeb">
    <w:name w:val="Normal (Web)"/>
    <w:basedOn w:val="a"/>
    <w:uiPriority w:val="99"/>
    <w:unhideWhenUsed/>
    <w:rsid w:val="003028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56385D"/>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283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3028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638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28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2827"/>
    <w:rPr>
      <w:color w:val="0000FF" w:themeColor="hyperlink"/>
      <w:u w:val="single"/>
    </w:rPr>
  </w:style>
  <w:style w:type="character" w:customStyle="1" w:styleId="apple-converted-space">
    <w:name w:val="apple-converted-space"/>
    <w:basedOn w:val="a0"/>
    <w:rsid w:val="00302827"/>
  </w:style>
  <w:style w:type="character" w:styleId="a3">
    <w:name w:val="Strong"/>
    <w:basedOn w:val="a0"/>
    <w:uiPriority w:val="22"/>
    <w:qFormat/>
    <w:rsid w:val="00302827"/>
    <w:rPr>
      <w:b/>
      <w:bCs/>
    </w:rPr>
  </w:style>
  <w:style w:type="character" w:customStyle="1" w:styleId="10">
    <w:name w:val="כותרת 1 תו"/>
    <w:basedOn w:val="a0"/>
    <w:link w:val="1"/>
    <w:uiPriority w:val="9"/>
    <w:rsid w:val="00302827"/>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302827"/>
    <w:rPr>
      <w:rFonts w:ascii="Times New Roman" w:eastAsia="Times New Roman" w:hAnsi="Times New Roman" w:cs="Times New Roman"/>
      <w:b/>
      <w:bCs/>
      <w:sz w:val="27"/>
      <w:szCs w:val="27"/>
    </w:rPr>
  </w:style>
  <w:style w:type="paragraph" w:styleId="NormalWeb">
    <w:name w:val="Normal (Web)"/>
    <w:basedOn w:val="a"/>
    <w:uiPriority w:val="99"/>
    <w:unhideWhenUsed/>
    <w:rsid w:val="003028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56385D"/>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28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98">
      <w:bodyDiv w:val="1"/>
      <w:marLeft w:val="0"/>
      <w:marRight w:val="0"/>
      <w:marTop w:val="0"/>
      <w:marBottom w:val="0"/>
      <w:divBdr>
        <w:top w:val="none" w:sz="0" w:space="0" w:color="auto"/>
        <w:left w:val="none" w:sz="0" w:space="0" w:color="auto"/>
        <w:bottom w:val="none" w:sz="0" w:space="0" w:color="auto"/>
        <w:right w:val="none" w:sz="0" w:space="0" w:color="auto"/>
      </w:divBdr>
    </w:div>
    <w:div w:id="2981593">
      <w:bodyDiv w:val="1"/>
      <w:marLeft w:val="0"/>
      <w:marRight w:val="0"/>
      <w:marTop w:val="0"/>
      <w:marBottom w:val="0"/>
      <w:divBdr>
        <w:top w:val="none" w:sz="0" w:space="0" w:color="auto"/>
        <w:left w:val="none" w:sz="0" w:space="0" w:color="auto"/>
        <w:bottom w:val="none" w:sz="0" w:space="0" w:color="auto"/>
        <w:right w:val="none" w:sz="0" w:space="0" w:color="auto"/>
      </w:divBdr>
    </w:div>
    <w:div w:id="17855921">
      <w:bodyDiv w:val="1"/>
      <w:marLeft w:val="0"/>
      <w:marRight w:val="0"/>
      <w:marTop w:val="0"/>
      <w:marBottom w:val="0"/>
      <w:divBdr>
        <w:top w:val="none" w:sz="0" w:space="0" w:color="auto"/>
        <w:left w:val="none" w:sz="0" w:space="0" w:color="auto"/>
        <w:bottom w:val="none" w:sz="0" w:space="0" w:color="auto"/>
        <w:right w:val="none" w:sz="0" w:space="0" w:color="auto"/>
      </w:divBdr>
    </w:div>
    <w:div w:id="23337729">
      <w:bodyDiv w:val="1"/>
      <w:marLeft w:val="0"/>
      <w:marRight w:val="0"/>
      <w:marTop w:val="0"/>
      <w:marBottom w:val="0"/>
      <w:divBdr>
        <w:top w:val="none" w:sz="0" w:space="0" w:color="auto"/>
        <w:left w:val="none" w:sz="0" w:space="0" w:color="auto"/>
        <w:bottom w:val="none" w:sz="0" w:space="0" w:color="auto"/>
        <w:right w:val="none" w:sz="0" w:space="0" w:color="auto"/>
      </w:divBdr>
    </w:div>
    <w:div w:id="29843950">
      <w:bodyDiv w:val="1"/>
      <w:marLeft w:val="0"/>
      <w:marRight w:val="0"/>
      <w:marTop w:val="0"/>
      <w:marBottom w:val="0"/>
      <w:divBdr>
        <w:top w:val="none" w:sz="0" w:space="0" w:color="auto"/>
        <w:left w:val="none" w:sz="0" w:space="0" w:color="auto"/>
        <w:bottom w:val="none" w:sz="0" w:space="0" w:color="auto"/>
        <w:right w:val="none" w:sz="0" w:space="0" w:color="auto"/>
      </w:divBdr>
    </w:div>
    <w:div w:id="101077206">
      <w:bodyDiv w:val="1"/>
      <w:marLeft w:val="0"/>
      <w:marRight w:val="0"/>
      <w:marTop w:val="0"/>
      <w:marBottom w:val="0"/>
      <w:divBdr>
        <w:top w:val="none" w:sz="0" w:space="0" w:color="auto"/>
        <w:left w:val="none" w:sz="0" w:space="0" w:color="auto"/>
        <w:bottom w:val="none" w:sz="0" w:space="0" w:color="auto"/>
        <w:right w:val="none" w:sz="0" w:space="0" w:color="auto"/>
      </w:divBdr>
      <w:divsChild>
        <w:div w:id="342049310">
          <w:marLeft w:val="0"/>
          <w:marRight w:val="0"/>
          <w:marTop w:val="0"/>
          <w:marBottom w:val="0"/>
          <w:divBdr>
            <w:top w:val="none" w:sz="0" w:space="0" w:color="auto"/>
            <w:left w:val="none" w:sz="0" w:space="0" w:color="auto"/>
            <w:bottom w:val="none" w:sz="0" w:space="0" w:color="auto"/>
            <w:right w:val="none" w:sz="0" w:space="0" w:color="auto"/>
          </w:divBdr>
        </w:div>
      </w:divsChild>
    </w:div>
    <w:div w:id="117453596">
      <w:bodyDiv w:val="1"/>
      <w:marLeft w:val="0"/>
      <w:marRight w:val="0"/>
      <w:marTop w:val="0"/>
      <w:marBottom w:val="0"/>
      <w:divBdr>
        <w:top w:val="none" w:sz="0" w:space="0" w:color="auto"/>
        <w:left w:val="none" w:sz="0" w:space="0" w:color="auto"/>
        <w:bottom w:val="none" w:sz="0" w:space="0" w:color="auto"/>
        <w:right w:val="none" w:sz="0" w:space="0" w:color="auto"/>
      </w:divBdr>
    </w:div>
    <w:div w:id="203713987">
      <w:bodyDiv w:val="1"/>
      <w:marLeft w:val="0"/>
      <w:marRight w:val="0"/>
      <w:marTop w:val="0"/>
      <w:marBottom w:val="0"/>
      <w:divBdr>
        <w:top w:val="none" w:sz="0" w:space="0" w:color="auto"/>
        <w:left w:val="none" w:sz="0" w:space="0" w:color="auto"/>
        <w:bottom w:val="none" w:sz="0" w:space="0" w:color="auto"/>
        <w:right w:val="none" w:sz="0" w:space="0" w:color="auto"/>
      </w:divBdr>
    </w:div>
    <w:div w:id="217592595">
      <w:bodyDiv w:val="1"/>
      <w:marLeft w:val="0"/>
      <w:marRight w:val="0"/>
      <w:marTop w:val="0"/>
      <w:marBottom w:val="0"/>
      <w:divBdr>
        <w:top w:val="none" w:sz="0" w:space="0" w:color="auto"/>
        <w:left w:val="none" w:sz="0" w:space="0" w:color="auto"/>
        <w:bottom w:val="none" w:sz="0" w:space="0" w:color="auto"/>
        <w:right w:val="none" w:sz="0" w:space="0" w:color="auto"/>
      </w:divBdr>
      <w:divsChild>
        <w:div w:id="51656488">
          <w:marLeft w:val="0"/>
          <w:marRight w:val="0"/>
          <w:marTop w:val="0"/>
          <w:marBottom w:val="0"/>
          <w:divBdr>
            <w:top w:val="none" w:sz="0" w:space="0" w:color="auto"/>
            <w:left w:val="none" w:sz="0" w:space="0" w:color="auto"/>
            <w:bottom w:val="none" w:sz="0" w:space="0" w:color="auto"/>
            <w:right w:val="none" w:sz="0" w:space="0" w:color="auto"/>
          </w:divBdr>
        </w:div>
      </w:divsChild>
    </w:div>
    <w:div w:id="236671625">
      <w:bodyDiv w:val="1"/>
      <w:marLeft w:val="0"/>
      <w:marRight w:val="0"/>
      <w:marTop w:val="0"/>
      <w:marBottom w:val="0"/>
      <w:divBdr>
        <w:top w:val="none" w:sz="0" w:space="0" w:color="auto"/>
        <w:left w:val="none" w:sz="0" w:space="0" w:color="auto"/>
        <w:bottom w:val="none" w:sz="0" w:space="0" w:color="auto"/>
        <w:right w:val="none" w:sz="0" w:space="0" w:color="auto"/>
      </w:divBdr>
    </w:div>
    <w:div w:id="249313238">
      <w:bodyDiv w:val="1"/>
      <w:marLeft w:val="0"/>
      <w:marRight w:val="0"/>
      <w:marTop w:val="0"/>
      <w:marBottom w:val="0"/>
      <w:divBdr>
        <w:top w:val="none" w:sz="0" w:space="0" w:color="auto"/>
        <w:left w:val="none" w:sz="0" w:space="0" w:color="auto"/>
        <w:bottom w:val="none" w:sz="0" w:space="0" w:color="auto"/>
        <w:right w:val="none" w:sz="0" w:space="0" w:color="auto"/>
      </w:divBdr>
    </w:div>
    <w:div w:id="268975305">
      <w:bodyDiv w:val="1"/>
      <w:marLeft w:val="0"/>
      <w:marRight w:val="0"/>
      <w:marTop w:val="0"/>
      <w:marBottom w:val="0"/>
      <w:divBdr>
        <w:top w:val="none" w:sz="0" w:space="0" w:color="auto"/>
        <w:left w:val="none" w:sz="0" w:space="0" w:color="auto"/>
        <w:bottom w:val="none" w:sz="0" w:space="0" w:color="auto"/>
        <w:right w:val="none" w:sz="0" w:space="0" w:color="auto"/>
      </w:divBdr>
    </w:div>
    <w:div w:id="269356874">
      <w:bodyDiv w:val="1"/>
      <w:marLeft w:val="0"/>
      <w:marRight w:val="0"/>
      <w:marTop w:val="0"/>
      <w:marBottom w:val="0"/>
      <w:divBdr>
        <w:top w:val="none" w:sz="0" w:space="0" w:color="auto"/>
        <w:left w:val="none" w:sz="0" w:space="0" w:color="auto"/>
        <w:bottom w:val="none" w:sz="0" w:space="0" w:color="auto"/>
        <w:right w:val="none" w:sz="0" w:space="0" w:color="auto"/>
      </w:divBdr>
    </w:div>
    <w:div w:id="297496399">
      <w:bodyDiv w:val="1"/>
      <w:marLeft w:val="0"/>
      <w:marRight w:val="0"/>
      <w:marTop w:val="0"/>
      <w:marBottom w:val="0"/>
      <w:divBdr>
        <w:top w:val="none" w:sz="0" w:space="0" w:color="auto"/>
        <w:left w:val="none" w:sz="0" w:space="0" w:color="auto"/>
        <w:bottom w:val="none" w:sz="0" w:space="0" w:color="auto"/>
        <w:right w:val="none" w:sz="0" w:space="0" w:color="auto"/>
      </w:divBdr>
      <w:divsChild>
        <w:div w:id="176627471">
          <w:marLeft w:val="0"/>
          <w:marRight w:val="0"/>
          <w:marTop w:val="0"/>
          <w:marBottom w:val="0"/>
          <w:divBdr>
            <w:top w:val="none" w:sz="0" w:space="0" w:color="auto"/>
            <w:left w:val="none" w:sz="0" w:space="0" w:color="auto"/>
            <w:bottom w:val="none" w:sz="0" w:space="0" w:color="auto"/>
            <w:right w:val="none" w:sz="0" w:space="0" w:color="auto"/>
          </w:divBdr>
        </w:div>
        <w:div w:id="50928055">
          <w:marLeft w:val="0"/>
          <w:marRight w:val="0"/>
          <w:marTop w:val="0"/>
          <w:marBottom w:val="0"/>
          <w:divBdr>
            <w:top w:val="none" w:sz="0" w:space="0" w:color="auto"/>
            <w:left w:val="none" w:sz="0" w:space="0" w:color="auto"/>
            <w:bottom w:val="none" w:sz="0" w:space="0" w:color="auto"/>
            <w:right w:val="none" w:sz="0" w:space="0" w:color="auto"/>
          </w:divBdr>
        </w:div>
        <w:div w:id="532420069">
          <w:marLeft w:val="0"/>
          <w:marRight w:val="0"/>
          <w:marTop w:val="0"/>
          <w:marBottom w:val="0"/>
          <w:divBdr>
            <w:top w:val="none" w:sz="0" w:space="0" w:color="auto"/>
            <w:left w:val="none" w:sz="0" w:space="0" w:color="auto"/>
            <w:bottom w:val="none" w:sz="0" w:space="0" w:color="auto"/>
            <w:right w:val="none" w:sz="0" w:space="0" w:color="auto"/>
          </w:divBdr>
        </w:div>
      </w:divsChild>
    </w:div>
    <w:div w:id="363869433">
      <w:bodyDiv w:val="1"/>
      <w:marLeft w:val="0"/>
      <w:marRight w:val="0"/>
      <w:marTop w:val="0"/>
      <w:marBottom w:val="0"/>
      <w:divBdr>
        <w:top w:val="none" w:sz="0" w:space="0" w:color="auto"/>
        <w:left w:val="none" w:sz="0" w:space="0" w:color="auto"/>
        <w:bottom w:val="none" w:sz="0" w:space="0" w:color="auto"/>
        <w:right w:val="none" w:sz="0" w:space="0" w:color="auto"/>
      </w:divBdr>
    </w:div>
    <w:div w:id="409929884">
      <w:bodyDiv w:val="1"/>
      <w:marLeft w:val="0"/>
      <w:marRight w:val="0"/>
      <w:marTop w:val="0"/>
      <w:marBottom w:val="0"/>
      <w:divBdr>
        <w:top w:val="none" w:sz="0" w:space="0" w:color="auto"/>
        <w:left w:val="none" w:sz="0" w:space="0" w:color="auto"/>
        <w:bottom w:val="none" w:sz="0" w:space="0" w:color="auto"/>
        <w:right w:val="none" w:sz="0" w:space="0" w:color="auto"/>
      </w:divBdr>
    </w:div>
    <w:div w:id="455878875">
      <w:bodyDiv w:val="1"/>
      <w:marLeft w:val="0"/>
      <w:marRight w:val="0"/>
      <w:marTop w:val="0"/>
      <w:marBottom w:val="0"/>
      <w:divBdr>
        <w:top w:val="none" w:sz="0" w:space="0" w:color="auto"/>
        <w:left w:val="none" w:sz="0" w:space="0" w:color="auto"/>
        <w:bottom w:val="none" w:sz="0" w:space="0" w:color="auto"/>
        <w:right w:val="none" w:sz="0" w:space="0" w:color="auto"/>
      </w:divBdr>
    </w:div>
    <w:div w:id="492139475">
      <w:bodyDiv w:val="1"/>
      <w:marLeft w:val="0"/>
      <w:marRight w:val="0"/>
      <w:marTop w:val="0"/>
      <w:marBottom w:val="0"/>
      <w:divBdr>
        <w:top w:val="none" w:sz="0" w:space="0" w:color="auto"/>
        <w:left w:val="none" w:sz="0" w:space="0" w:color="auto"/>
        <w:bottom w:val="none" w:sz="0" w:space="0" w:color="auto"/>
        <w:right w:val="none" w:sz="0" w:space="0" w:color="auto"/>
      </w:divBdr>
    </w:div>
    <w:div w:id="499272831">
      <w:bodyDiv w:val="1"/>
      <w:marLeft w:val="0"/>
      <w:marRight w:val="0"/>
      <w:marTop w:val="0"/>
      <w:marBottom w:val="0"/>
      <w:divBdr>
        <w:top w:val="none" w:sz="0" w:space="0" w:color="auto"/>
        <w:left w:val="none" w:sz="0" w:space="0" w:color="auto"/>
        <w:bottom w:val="none" w:sz="0" w:space="0" w:color="auto"/>
        <w:right w:val="none" w:sz="0" w:space="0" w:color="auto"/>
      </w:divBdr>
    </w:div>
    <w:div w:id="499586441">
      <w:bodyDiv w:val="1"/>
      <w:marLeft w:val="0"/>
      <w:marRight w:val="0"/>
      <w:marTop w:val="0"/>
      <w:marBottom w:val="0"/>
      <w:divBdr>
        <w:top w:val="none" w:sz="0" w:space="0" w:color="auto"/>
        <w:left w:val="none" w:sz="0" w:space="0" w:color="auto"/>
        <w:bottom w:val="none" w:sz="0" w:space="0" w:color="auto"/>
        <w:right w:val="none" w:sz="0" w:space="0" w:color="auto"/>
      </w:divBdr>
    </w:div>
    <w:div w:id="524759427">
      <w:bodyDiv w:val="1"/>
      <w:marLeft w:val="0"/>
      <w:marRight w:val="0"/>
      <w:marTop w:val="0"/>
      <w:marBottom w:val="0"/>
      <w:divBdr>
        <w:top w:val="none" w:sz="0" w:space="0" w:color="auto"/>
        <w:left w:val="none" w:sz="0" w:space="0" w:color="auto"/>
        <w:bottom w:val="none" w:sz="0" w:space="0" w:color="auto"/>
        <w:right w:val="none" w:sz="0" w:space="0" w:color="auto"/>
      </w:divBdr>
    </w:div>
    <w:div w:id="527110091">
      <w:bodyDiv w:val="1"/>
      <w:marLeft w:val="0"/>
      <w:marRight w:val="0"/>
      <w:marTop w:val="0"/>
      <w:marBottom w:val="0"/>
      <w:divBdr>
        <w:top w:val="none" w:sz="0" w:space="0" w:color="auto"/>
        <w:left w:val="none" w:sz="0" w:space="0" w:color="auto"/>
        <w:bottom w:val="none" w:sz="0" w:space="0" w:color="auto"/>
        <w:right w:val="none" w:sz="0" w:space="0" w:color="auto"/>
      </w:divBdr>
    </w:div>
    <w:div w:id="576598620">
      <w:bodyDiv w:val="1"/>
      <w:marLeft w:val="0"/>
      <w:marRight w:val="0"/>
      <w:marTop w:val="0"/>
      <w:marBottom w:val="0"/>
      <w:divBdr>
        <w:top w:val="none" w:sz="0" w:space="0" w:color="auto"/>
        <w:left w:val="none" w:sz="0" w:space="0" w:color="auto"/>
        <w:bottom w:val="none" w:sz="0" w:space="0" w:color="auto"/>
        <w:right w:val="none" w:sz="0" w:space="0" w:color="auto"/>
      </w:divBdr>
    </w:div>
    <w:div w:id="595598958">
      <w:bodyDiv w:val="1"/>
      <w:marLeft w:val="0"/>
      <w:marRight w:val="0"/>
      <w:marTop w:val="0"/>
      <w:marBottom w:val="0"/>
      <w:divBdr>
        <w:top w:val="none" w:sz="0" w:space="0" w:color="auto"/>
        <w:left w:val="none" w:sz="0" w:space="0" w:color="auto"/>
        <w:bottom w:val="none" w:sz="0" w:space="0" w:color="auto"/>
        <w:right w:val="none" w:sz="0" w:space="0" w:color="auto"/>
      </w:divBdr>
    </w:div>
    <w:div w:id="599871328">
      <w:bodyDiv w:val="1"/>
      <w:marLeft w:val="0"/>
      <w:marRight w:val="0"/>
      <w:marTop w:val="0"/>
      <w:marBottom w:val="0"/>
      <w:divBdr>
        <w:top w:val="none" w:sz="0" w:space="0" w:color="auto"/>
        <w:left w:val="none" w:sz="0" w:space="0" w:color="auto"/>
        <w:bottom w:val="none" w:sz="0" w:space="0" w:color="auto"/>
        <w:right w:val="none" w:sz="0" w:space="0" w:color="auto"/>
      </w:divBdr>
    </w:div>
    <w:div w:id="616259396">
      <w:bodyDiv w:val="1"/>
      <w:marLeft w:val="0"/>
      <w:marRight w:val="0"/>
      <w:marTop w:val="0"/>
      <w:marBottom w:val="0"/>
      <w:divBdr>
        <w:top w:val="none" w:sz="0" w:space="0" w:color="auto"/>
        <w:left w:val="none" w:sz="0" w:space="0" w:color="auto"/>
        <w:bottom w:val="none" w:sz="0" w:space="0" w:color="auto"/>
        <w:right w:val="none" w:sz="0" w:space="0" w:color="auto"/>
      </w:divBdr>
    </w:div>
    <w:div w:id="643856120">
      <w:bodyDiv w:val="1"/>
      <w:marLeft w:val="0"/>
      <w:marRight w:val="0"/>
      <w:marTop w:val="0"/>
      <w:marBottom w:val="0"/>
      <w:divBdr>
        <w:top w:val="none" w:sz="0" w:space="0" w:color="auto"/>
        <w:left w:val="none" w:sz="0" w:space="0" w:color="auto"/>
        <w:bottom w:val="none" w:sz="0" w:space="0" w:color="auto"/>
        <w:right w:val="none" w:sz="0" w:space="0" w:color="auto"/>
      </w:divBdr>
    </w:div>
    <w:div w:id="652181413">
      <w:bodyDiv w:val="1"/>
      <w:marLeft w:val="0"/>
      <w:marRight w:val="0"/>
      <w:marTop w:val="0"/>
      <w:marBottom w:val="0"/>
      <w:divBdr>
        <w:top w:val="none" w:sz="0" w:space="0" w:color="auto"/>
        <w:left w:val="none" w:sz="0" w:space="0" w:color="auto"/>
        <w:bottom w:val="none" w:sz="0" w:space="0" w:color="auto"/>
        <w:right w:val="none" w:sz="0" w:space="0" w:color="auto"/>
      </w:divBdr>
    </w:div>
    <w:div w:id="715474785">
      <w:bodyDiv w:val="1"/>
      <w:marLeft w:val="0"/>
      <w:marRight w:val="0"/>
      <w:marTop w:val="0"/>
      <w:marBottom w:val="0"/>
      <w:divBdr>
        <w:top w:val="none" w:sz="0" w:space="0" w:color="auto"/>
        <w:left w:val="none" w:sz="0" w:space="0" w:color="auto"/>
        <w:bottom w:val="none" w:sz="0" w:space="0" w:color="auto"/>
        <w:right w:val="none" w:sz="0" w:space="0" w:color="auto"/>
      </w:divBdr>
    </w:div>
    <w:div w:id="736049910">
      <w:bodyDiv w:val="1"/>
      <w:marLeft w:val="0"/>
      <w:marRight w:val="0"/>
      <w:marTop w:val="0"/>
      <w:marBottom w:val="0"/>
      <w:divBdr>
        <w:top w:val="none" w:sz="0" w:space="0" w:color="auto"/>
        <w:left w:val="none" w:sz="0" w:space="0" w:color="auto"/>
        <w:bottom w:val="none" w:sz="0" w:space="0" w:color="auto"/>
        <w:right w:val="none" w:sz="0" w:space="0" w:color="auto"/>
      </w:divBdr>
    </w:div>
    <w:div w:id="777531822">
      <w:bodyDiv w:val="1"/>
      <w:marLeft w:val="0"/>
      <w:marRight w:val="0"/>
      <w:marTop w:val="0"/>
      <w:marBottom w:val="0"/>
      <w:divBdr>
        <w:top w:val="none" w:sz="0" w:space="0" w:color="auto"/>
        <w:left w:val="none" w:sz="0" w:space="0" w:color="auto"/>
        <w:bottom w:val="none" w:sz="0" w:space="0" w:color="auto"/>
        <w:right w:val="none" w:sz="0" w:space="0" w:color="auto"/>
      </w:divBdr>
      <w:divsChild>
        <w:div w:id="1213539625">
          <w:marLeft w:val="0"/>
          <w:marRight w:val="0"/>
          <w:marTop w:val="0"/>
          <w:marBottom w:val="0"/>
          <w:divBdr>
            <w:top w:val="none" w:sz="0" w:space="0" w:color="auto"/>
            <w:left w:val="none" w:sz="0" w:space="0" w:color="auto"/>
            <w:bottom w:val="none" w:sz="0" w:space="0" w:color="auto"/>
            <w:right w:val="none" w:sz="0" w:space="0" w:color="auto"/>
          </w:divBdr>
          <w:divsChild>
            <w:div w:id="1575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591">
      <w:bodyDiv w:val="1"/>
      <w:marLeft w:val="0"/>
      <w:marRight w:val="0"/>
      <w:marTop w:val="0"/>
      <w:marBottom w:val="0"/>
      <w:divBdr>
        <w:top w:val="none" w:sz="0" w:space="0" w:color="auto"/>
        <w:left w:val="none" w:sz="0" w:space="0" w:color="auto"/>
        <w:bottom w:val="none" w:sz="0" w:space="0" w:color="auto"/>
        <w:right w:val="none" w:sz="0" w:space="0" w:color="auto"/>
      </w:divBdr>
    </w:div>
    <w:div w:id="849368756">
      <w:bodyDiv w:val="1"/>
      <w:marLeft w:val="0"/>
      <w:marRight w:val="0"/>
      <w:marTop w:val="0"/>
      <w:marBottom w:val="0"/>
      <w:divBdr>
        <w:top w:val="none" w:sz="0" w:space="0" w:color="auto"/>
        <w:left w:val="none" w:sz="0" w:space="0" w:color="auto"/>
        <w:bottom w:val="none" w:sz="0" w:space="0" w:color="auto"/>
        <w:right w:val="none" w:sz="0" w:space="0" w:color="auto"/>
      </w:divBdr>
    </w:div>
    <w:div w:id="883295144">
      <w:bodyDiv w:val="1"/>
      <w:marLeft w:val="0"/>
      <w:marRight w:val="0"/>
      <w:marTop w:val="0"/>
      <w:marBottom w:val="0"/>
      <w:divBdr>
        <w:top w:val="none" w:sz="0" w:space="0" w:color="auto"/>
        <w:left w:val="none" w:sz="0" w:space="0" w:color="auto"/>
        <w:bottom w:val="none" w:sz="0" w:space="0" w:color="auto"/>
        <w:right w:val="none" w:sz="0" w:space="0" w:color="auto"/>
      </w:divBdr>
    </w:div>
    <w:div w:id="894776502">
      <w:bodyDiv w:val="1"/>
      <w:marLeft w:val="0"/>
      <w:marRight w:val="0"/>
      <w:marTop w:val="0"/>
      <w:marBottom w:val="0"/>
      <w:divBdr>
        <w:top w:val="none" w:sz="0" w:space="0" w:color="auto"/>
        <w:left w:val="none" w:sz="0" w:space="0" w:color="auto"/>
        <w:bottom w:val="none" w:sz="0" w:space="0" w:color="auto"/>
        <w:right w:val="none" w:sz="0" w:space="0" w:color="auto"/>
      </w:divBdr>
    </w:div>
    <w:div w:id="985429208">
      <w:bodyDiv w:val="1"/>
      <w:marLeft w:val="0"/>
      <w:marRight w:val="0"/>
      <w:marTop w:val="0"/>
      <w:marBottom w:val="0"/>
      <w:divBdr>
        <w:top w:val="none" w:sz="0" w:space="0" w:color="auto"/>
        <w:left w:val="none" w:sz="0" w:space="0" w:color="auto"/>
        <w:bottom w:val="none" w:sz="0" w:space="0" w:color="auto"/>
        <w:right w:val="none" w:sz="0" w:space="0" w:color="auto"/>
      </w:divBdr>
    </w:div>
    <w:div w:id="1009714983">
      <w:bodyDiv w:val="1"/>
      <w:marLeft w:val="0"/>
      <w:marRight w:val="0"/>
      <w:marTop w:val="0"/>
      <w:marBottom w:val="0"/>
      <w:divBdr>
        <w:top w:val="none" w:sz="0" w:space="0" w:color="auto"/>
        <w:left w:val="none" w:sz="0" w:space="0" w:color="auto"/>
        <w:bottom w:val="none" w:sz="0" w:space="0" w:color="auto"/>
        <w:right w:val="none" w:sz="0" w:space="0" w:color="auto"/>
      </w:divBdr>
    </w:div>
    <w:div w:id="1023676272">
      <w:bodyDiv w:val="1"/>
      <w:marLeft w:val="0"/>
      <w:marRight w:val="0"/>
      <w:marTop w:val="0"/>
      <w:marBottom w:val="0"/>
      <w:divBdr>
        <w:top w:val="none" w:sz="0" w:space="0" w:color="auto"/>
        <w:left w:val="none" w:sz="0" w:space="0" w:color="auto"/>
        <w:bottom w:val="none" w:sz="0" w:space="0" w:color="auto"/>
        <w:right w:val="none" w:sz="0" w:space="0" w:color="auto"/>
      </w:divBdr>
      <w:divsChild>
        <w:div w:id="1985547366">
          <w:marLeft w:val="0"/>
          <w:marRight w:val="0"/>
          <w:marTop w:val="0"/>
          <w:marBottom w:val="0"/>
          <w:divBdr>
            <w:top w:val="none" w:sz="0" w:space="0" w:color="auto"/>
            <w:left w:val="none" w:sz="0" w:space="0" w:color="auto"/>
            <w:bottom w:val="none" w:sz="0" w:space="0" w:color="auto"/>
            <w:right w:val="none" w:sz="0" w:space="0" w:color="auto"/>
          </w:divBdr>
          <w:divsChild>
            <w:div w:id="1836338748">
              <w:marLeft w:val="0"/>
              <w:marRight w:val="0"/>
              <w:marTop w:val="0"/>
              <w:marBottom w:val="0"/>
              <w:divBdr>
                <w:top w:val="none" w:sz="0" w:space="0" w:color="auto"/>
                <w:left w:val="none" w:sz="0" w:space="0" w:color="auto"/>
                <w:bottom w:val="none" w:sz="0" w:space="0" w:color="auto"/>
                <w:right w:val="none" w:sz="0" w:space="0" w:color="auto"/>
              </w:divBdr>
            </w:div>
          </w:divsChild>
        </w:div>
        <w:div w:id="607156531">
          <w:marLeft w:val="0"/>
          <w:marRight w:val="0"/>
          <w:marTop w:val="0"/>
          <w:marBottom w:val="0"/>
          <w:divBdr>
            <w:top w:val="none" w:sz="0" w:space="0" w:color="auto"/>
            <w:left w:val="none" w:sz="0" w:space="0" w:color="auto"/>
            <w:bottom w:val="none" w:sz="0" w:space="0" w:color="auto"/>
            <w:right w:val="none" w:sz="0" w:space="0" w:color="auto"/>
          </w:divBdr>
          <w:divsChild>
            <w:div w:id="1158349301">
              <w:marLeft w:val="0"/>
              <w:marRight w:val="0"/>
              <w:marTop w:val="0"/>
              <w:marBottom w:val="0"/>
              <w:divBdr>
                <w:top w:val="none" w:sz="0" w:space="0" w:color="auto"/>
                <w:left w:val="none" w:sz="0" w:space="0" w:color="auto"/>
                <w:bottom w:val="none" w:sz="0" w:space="0" w:color="auto"/>
                <w:right w:val="none" w:sz="0" w:space="0" w:color="auto"/>
              </w:divBdr>
              <w:divsChild>
                <w:div w:id="1117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648">
      <w:bodyDiv w:val="1"/>
      <w:marLeft w:val="0"/>
      <w:marRight w:val="0"/>
      <w:marTop w:val="0"/>
      <w:marBottom w:val="0"/>
      <w:divBdr>
        <w:top w:val="none" w:sz="0" w:space="0" w:color="auto"/>
        <w:left w:val="none" w:sz="0" w:space="0" w:color="auto"/>
        <w:bottom w:val="none" w:sz="0" w:space="0" w:color="auto"/>
        <w:right w:val="none" w:sz="0" w:space="0" w:color="auto"/>
      </w:divBdr>
      <w:divsChild>
        <w:div w:id="1731683607">
          <w:marLeft w:val="0"/>
          <w:marRight w:val="0"/>
          <w:marTop w:val="0"/>
          <w:marBottom w:val="0"/>
          <w:divBdr>
            <w:top w:val="none" w:sz="0" w:space="0" w:color="auto"/>
            <w:left w:val="none" w:sz="0" w:space="0" w:color="auto"/>
            <w:bottom w:val="none" w:sz="0" w:space="0" w:color="auto"/>
            <w:right w:val="none" w:sz="0" w:space="0" w:color="auto"/>
          </w:divBdr>
          <w:divsChild>
            <w:div w:id="3875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929">
      <w:bodyDiv w:val="1"/>
      <w:marLeft w:val="0"/>
      <w:marRight w:val="0"/>
      <w:marTop w:val="0"/>
      <w:marBottom w:val="0"/>
      <w:divBdr>
        <w:top w:val="none" w:sz="0" w:space="0" w:color="auto"/>
        <w:left w:val="none" w:sz="0" w:space="0" w:color="auto"/>
        <w:bottom w:val="none" w:sz="0" w:space="0" w:color="auto"/>
        <w:right w:val="none" w:sz="0" w:space="0" w:color="auto"/>
      </w:divBdr>
    </w:div>
    <w:div w:id="1074353683">
      <w:bodyDiv w:val="1"/>
      <w:marLeft w:val="0"/>
      <w:marRight w:val="0"/>
      <w:marTop w:val="0"/>
      <w:marBottom w:val="0"/>
      <w:divBdr>
        <w:top w:val="none" w:sz="0" w:space="0" w:color="auto"/>
        <w:left w:val="none" w:sz="0" w:space="0" w:color="auto"/>
        <w:bottom w:val="none" w:sz="0" w:space="0" w:color="auto"/>
        <w:right w:val="none" w:sz="0" w:space="0" w:color="auto"/>
      </w:divBdr>
      <w:divsChild>
        <w:div w:id="788742270">
          <w:marLeft w:val="0"/>
          <w:marRight w:val="0"/>
          <w:marTop w:val="0"/>
          <w:marBottom w:val="0"/>
          <w:divBdr>
            <w:top w:val="none" w:sz="0" w:space="0" w:color="auto"/>
            <w:left w:val="none" w:sz="0" w:space="0" w:color="auto"/>
            <w:bottom w:val="none" w:sz="0" w:space="0" w:color="auto"/>
            <w:right w:val="none" w:sz="0" w:space="0" w:color="auto"/>
          </w:divBdr>
        </w:div>
      </w:divsChild>
    </w:div>
    <w:div w:id="1108433402">
      <w:bodyDiv w:val="1"/>
      <w:marLeft w:val="0"/>
      <w:marRight w:val="0"/>
      <w:marTop w:val="0"/>
      <w:marBottom w:val="0"/>
      <w:divBdr>
        <w:top w:val="none" w:sz="0" w:space="0" w:color="auto"/>
        <w:left w:val="none" w:sz="0" w:space="0" w:color="auto"/>
        <w:bottom w:val="none" w:sz="0" w:space="0" w:color="auto"/>
        <w:right w:val="none" w:sz="0" w:space="0" w:color="auto"/>
      </w:divBdr>
    </w:div>
    <w:div w:id="1173030686">
      <w:bodyDiv w:val="1"/>
      <w:marLeft w:val="0"/>
      <w:marRight w:val="0"/>
      <w:marTop w:val="0"/>
      <w:marBottom w:val="0"/>
      <w:divBdr>
        <w:top w:val="none" w:sz="0" w:space="0" w:color="auto"/>
        <w:left w:val="none" w:sz="0" w:space="0" w:color="auto"/>
        <w:bottom w:val="none" w:sz="0" w:space="0" w:color="auto"/>
        <w:right w:val="none" w:sz="0" w:space="0" w:color="auto"/>
      </w:divBdr>
    </w:div>
    <w:div w:id="1184826259">
      <w:bodyDiv w:val="1"/>
      <w:marLeft w:val="0"/>
      <w:marRight w:val="0"/>
      <w:marTop w:val="0"/>
      <w:marBottom w:val="0"/>
      <w:divBdr>
        <w:top w:val="none" w:sz="0" w:space="0" w:color="auto"/>
        <w:left w:val="none" w:sz="0" w:space="0" w:color="auto"/>
        <w:bottom w:val="none" w:sz="0" w:space="0" w:color="auto"/>
        <w:right w:val="none" w:sz="0" w:space="0" w:color="auto"/>
      </w:divBdr>
      <w:divsChild>
        <w:div w:id="530414211">
          <w:marLeft w:val="0"/>
          <w:marRight w:val="0"/>
          <w:marTop w:val="0"/>
          <w:marBottom w:val="0"/>
          <w:divBdr>
            <w:top w:val="none" w:sz="0" w:space="0" w:color="auto"/>
            <w:left w:val="none" w:sz="0" w:space="0" w:color="auto"/>
            <w:bottom w:val="none" w:sz="0" w:space="0" w:color="auto"/>
            <w:right w:val="none" w:sz="0" w:space="0" w:color="auto"/>
          </w:divBdr>
        </w:div>
        <w:div w:id="325598171">
          <w:marLeft w:val="0"/>
          <w:marRight w:val="0"/>
          <w:marTop w:val="0"/>
          <w:marBottom w:val="0"/>
          <w:divBdr>
            <w:top w:val="none" w:sz="0" w:space="0" w:color="auto"/>
            <w:left w:val="none" w:sz="0" w:space="0" w:color="auto"/>
            <w:bottom w:val="none" w:sz="0" w:space="0" w:color="auto"/>
            <w:right w:val="none" w:sz="0" w:space="0" w:color="auto"/>
          </w:divBdr>
        </w:div>
        <w:div w:id="1554973001">
          <w:marLeft w:val="0"/>
          <w:marRight w:val="0"/>
          <w:marTop w:val="0"/>
          <w:marBottom w:val="0"/>
          <w:divBdr>
            <w:top w:val="none" w:sz="0" w:space="0" w:color="auto"/>
            <w:left w:val="none" w:sz="0" w:space="0" w:color="auto"/>
            <w:bottom w:val="none" w:sz="0" w:space="0" w:color="auto"/>
            <w:right w:val="none" w:sz="0" w:space="0" w:color="auto"/>
          </w:divBdr>
        </w:div>
        <w:div w:id="1709333835">
          <w:marLeft w:val="0"/>
          <w:marRight w:val="0"/>
          <w:marTop w:val="0"/>
          <w:marBottom w:val="0"/>
          <w:divBdr>
            <w:top w:val="none" w:sz="0" w:space="0" w:color="auto"/>
            <w:left w:val="none" w:sz="0" w:space="0" w:color="auto"/>
            <w:bottom w:val="none" w:sz="0" w:space="0" w:color="auto"/>
            <w:right w:val="none" w:sz="0" w:space="0" w:color="auto"/>
          </w:divBdr>
        </w:div>
        <w:div w:id="830025323">
          <w:marLeft w:val="0"/>
          <w:marRight w:val="0"/>
          <w:marTop w:val="0"/>
          <w:marBottom w:val="0"/>
          <w:divBdr>
            <w:top w:val="none" w:sz="0" w:space="0" w:color="auto"/>
            <w:left w:val="none" w:sz="0" w:space="0" w:color="auto"/>
            <w:bottom w:val="none" w:sz="0" w:space="0" w:color="auto"/>
            <w:right w:val="none" w:sz="0" w:space="0" w:color="auto"/>
          </w:divBdr>
        </w:div>
        <w:div w:id="1430194082">
          <w:marLeft w:val="0"/>
          <w:marRight w:val="0"/>
          <w:marTop w:val="0"/>
          <w:marBottom w:val="0"/>
          <w:divBdr>
            <w:top w:val="none" w:sz="0" w:space="0" w:color="auto"/>
            <w:left w:val="none" w:sz="0" w:space="0" w:color="auto"/>
            <w:bottom w:val="none" w:sz="0" w:space="0" w:color="auto"/>
            <w:right w:val="none" w:sz="0" w:space="0" w:color="auto"/>
          </w:divBdr>
        </w:div>
        <w:div w:id="1459101897">
          <w:marLeft w:val="0"/>
          <w:marRight w:val="0"/>
          <w:marTop w:val="0"/>
          <w:marBottom w:val="0"/>
          <w:divBdr>
            <w:top w:val="none" w:sz="0" w:space="0" w:color="auto"/>
            <w:left w:val="none" w:sz="0" w:space="0" w:color="auto"/>
            <w:bottom w:val="none" w:sz="0" w:space="0" w:color="auto"/>
            <w:right w:val="none" w:sz="0" w:space="0" w:color="auto"/>
          </w:divBdr>
        </w:div>
      </w:divsChild>
    </w:div>
    <w:div w:id="1389377653">
      <w:bodyDiv w:val="1"/>
      <w:marLeft w:val="0"/>
      <w:marRight w:val="0"/>
      <w:marTop w:val="0"/>
      <w:marBottom w:val="0"/>
      <w:divBdr>
        <w:top w:val="none" w:sz="0" w:space="0" w:color="auto"/>
        <w:left w:val="none" w:sz="0" w:space="0" w:color="auto"/>
        <w:bottom w:val="none" w:sz="0" w:space="0" w:color="auto"/>
        <w:right w:val="none" w:sz="0" w:space="0" w:color="auto"/>
      </w:divBdr>
      <w:divsChild>
        <w:div w:id="914244585">
          <w:marLeft w:val="0"/>
          <w:marRight w:val="0"/>
          <w:marTop w:val="0"/>
          <w:marBottom w:val="0"/>
          <w:divBdr>
            <w:top w:val="none" w:sz="0" w:space="0" w:color="auto"/>
            <w:left w:val="none" w:sz="0" w:space="0" w:color="auto"/>
            <w:bottom w:val="none" w:sz="0" w:space="0" w:color="auto"/>
            <w:right w:val="none" w:sz="0" w:space="0" w:color="auto"/>
          </w:divBdr>
        </w:div>
      </w:divsChild>
    </w:div>
    <w:div w:id="1391464342">
      <w:bodyDiv w:val="1"/>
      <w:marLeft w:val="0"/>
      <w:marRight w:val="0"/>
      <w:marTop w:val="0"/>
      <w:marBottom w:val="0"/>
      <w:divBdr>
        <w:top w:val="none" w:sz="0" w:space="0" w:color="auto"/>
        <w:left w:val="none" w:sz="0" w:space="0" w:color="auto"/>
        <w:bottom w:val="none" w:sz="0" w:space="0" w:color="auto"/>
        <w:right w:val="none" w:sz="0" w:space="0" w:color="auto"/>
      </w:divBdr>
    </w:div>
    <w:div w:id="1463428800">
      <w:bodyDiv w:val="1"/>
      <w:marLeft w:val="0"/>
      <w:marRight w:val="0"/>
      <w:marTop w:val="0"/>
      <w:marBottom w:val="0"/>
      <w:divBdr>
        <w:top w:val="none" w:sz="0" w:space="0" w:color="auto"/>
        <w:left w:val="none" w:sz="0" w:space="0" w:color="auto"/>
        <w:bottom w:val="none" w:sz="0" w:space="0" w:color="auto"/>
        <w:right w:val="none" w:sz="0" w:space="0" w:color="auto"/>
      </w:divBdr>
    </w:div>
    <w:div w:id="1513495593">
      <w:bodyDiv w:val="1"/>
      <w:marLeft w:val="0"/>
      <w:marRight w:val="0"/>
      <w:marTop w:val="0"/>
      <w:marBottom w:val="0"/>
      <w:divBdr>
        <w:top w:val="none" w:sz="0" w:space="0" w:color="auto"/>
        <w:left w:val="none" w:sz="0" w:space="0" w:color="auto"/>
        <w:bottom w:val="none" w:sz="0" w:space="0" w:color="auto"/>
        <w:right w:val="none" w:sz="0" w:space="0" w:color="auto"/>
      </w:divBdr>
    </w:div>
    <w:div w:id="1589535401">
      <w:bodyDiv w:val="1"/>
      <w:marLeft w:val="0"/>
      <w:marRight w:val="0"/>
      <w:marTop w:val="0"/>
      <w:marBottom w:val="0"/>
      <w:divBdr>
        <w:top w:val="none" w:sz="0" w:space="0" w:color="auto"/>
        <w:left w:val="none" w:sz="0" w:space="0" w:color="auto"/>
        <w:bottom w:val="none" w:sz="0" w:space="0" w:color="auto"/>
        <w:right w:val="none" w:sz="0" w:space="0" w:color="auto"/>
      </w:divBdr>
    </w:div>
    <w:div w:id="1612786065">
      <w:bodyDiv w:val="1"/>
      <w:marLeft w:val="0"/>
      <w:marRight w:val="0"/>
      <w:marTop w:val="0"/>
      <w:marBottom w:val="0"/>
      <w:divBdr>
        <w:top w:val="none" w:sz="0" w:space="0" w:color="auto"/>
        <w:left w:val="none" w:sz="0" w:space="0" w:color="auto"/>
        <w:bottom w:val="none" w:sz="0" w:space="0" w:color="auto"/>
        <w:right w:val="none" w:sz="0" w:space="0" w:color="auto"/>
      </w:divBdr>
    </w:div>
    <w:div w:id="1624002260">
      <w:bodyDiv w:val="1"/>
      <w:marLeft w:val="0"/>
      <w:marRight w:val="0"/>
      <w:marTop w:val="0"/>
      <w:marBottom w:val="0"/>
      <w:divBdr>
        <w:top w:val="none" w:sz="0" w:space="0" w:color="auto"/>
        <w:left w:val="none" w:sz="0" w:space="0" w:color="auto"/>
        <w:bottom w:val="none" w:sz="0" w:space="0" w:color="auto"/>
        <w:right w:val="none" w:sz="0" w:space="0" w:color="auto"/>
      </w:divBdr>
    </w:div>
    <w:div w:id="1628002623">
      <w:bodyDiv w:val="1"/>
      <w:marLeft w:val="0"/>
      <w:marRight w:val="0"/>
      <w:marTop w:val="0"/>
      <w:marBottom w:val="0"/>
      <w:divBdr>
        <w:top w:val="none" w:sz="0" w:space="0" w:color="auto"/>
        <w:left w:val="none" w:sz="0" w:space="0" w:color="auto"/>
        <w:bottom w:val="none" w:sz="0" w:space="0" w:color="auto"/>
        <w:right w:val="none" w:sz="0" w:space="0" w:color="auto"/>
      </w:divBdr>
    </w:div>
    <w:div w:id="1629118468">
      <w:bodyDiv w:val="1"/>
      <w:marLeft w:val="0"/>
      <w:marRight w:val="0"/>
      <w:marTop w:val="0"/>
      <w:marBottom w:val="0"/>
      <w:divBdr>
        <w:top w:val="none" w:sz="0" w:space="0" w:color="auto"/>
        <w:left w:val="none" w:sz="0" w:space="0" w:color="auto"/>
        <w:bottom w:val="none" w:sz="0" w:space="0" w:color="auto"/>
        <w:right w:val="none" w:sz="0" w:space="0" w:color="auto"/>
      </w:divBdr>
      <w:divsChild>
        <w:div w:id="300157360">
          <w:marLeft w:val="0"/>
          <w:marRight w:val="0"/>
          <w:marTop w:val="0"/>
          <w:marBottom w:val="0"/>
          <w:divBdr>
            <w:top w:val="none" w:sz="0" w:space="0" w:color="auto"/>
            <w:left w:val="none" w:sz="0" w:space="0" w:color="auto"/>
            <w:bottom w:val="none" w:sz="0" w:space="0" w:color="auto"/>
            <w:right w:val="none" w:sz="0" w:space="0" w:color="auto"/>
          </w:divBdr>
        </w:div>
        <w:div w:id="1084648235">
          <w:marLeft w:val="0"/>
          <w:marRight w:val="0"/>
          <w:marTop w:val="0"/>
          <w:marBottom w:val="0"/>
          <w:divBdr>
            <w:top w:val="none" w:sz="0" w:space="0" w:color="auto"/>
            <w:left w:val="none" w:sz="0" w:space="0" w:color="auto"/>
            <w:bottom w:val="none" w:sz="0" w:space="0" w:color="auto"/>
            <w:right w:val="none" w:sz="0" w:space="0" w:color="auto"/>
          </w:divBdr>
        </w:div>
        <w:div w:id="1898709141">
          <w:marLeft w:val="0"/>
          <w:marRight w:val="0"/>
          <w:marTop w:val="0"/>
          <w:marBottom w:val="0"/>
          <w:divBdr>
            <w:top w:val="none" w:sz="0" w:space="0" w:color="auto"/>
            <w:left w:val="none" w:sz="0" w:space="0" w:color="auto"/>
            <w:bottom w:val="none" w:sz="0" w:space="0" w:color="auto"/>
            <w:right w:val="none" w:sz="0" w:space="0" w:color="auto"/>
          </w:divBdr>
        </w:div>
      </w:divsChild>
    </w:div>
    <w:div w:id="1633368857">
      <w:bodyDiv w:val="1"/>
      <w:marLeft w:val="0"/>
      <w:marRight w:val="0"/>
      <w:marTop w:val="0"/>
      <w:marBottom w:val="0"/>
      <w:divBdr>
        <w:top w:val="none" w:sz="0" w:space="0" w:color="auto"/>
        <w:left w:val="none" w:sz="0" w:space="0" w:color="auto"/>
        <w:bottom w:val="none" w:sz="0" w:space="0" w:color="auto"/>
        <w:right w:val="none" w:sz="0" w:space="0" w:color="auto"/>
      </w:divBdr>
    </w:div>
    <w:div w:id="1662388868">
      <w:bodyDiv w:val="1"/>
      <w:marLeft w:val="0"/>
      <w:marRight w:val="0"/>
      <w:marTop w:val="0"/>
      <w:marBottom w:val="0"/>
      <w:divBdr>
        <w:top w:val="none" w:sz="0" w:space="0" w:color="auto"/>
        <w:left w:val="none" w:sz="0" w:space="0" w:color="auto"/>
        <w:bottom w:val="none" w:sz="0" w:space="0" w:color="auto"/>
        <w:right w:val="none" w:sz="0" w:space="0" w:color="auto"/>
      </w:divBdr>
    </w:div>
    <w:div w:id="1662735769">
      <w:bodyDiv w:val="1"/>
      <w:marLeft w:val="0"/>
      <w:marRight w:val="0"/>
      <w:marTop w:val="0"/>
      <w:marBottom w:val="0"/>
      <w:divBdr>
        <w:top w:val="none" w:sz="0" w:space="0" w:color="auto"/>
        <w:left w:val="none" w:sz="0" w:space="0" w:color="auto"/>
        <w:bottom w:val="none" w:sz="0" w:space="0" w:color="auto"/>
        <w:right w:val="none" w:sz="0" w:space="0" w:color="auto"/>
      </w:divBdr>
    </w:div>
    <w:div w:id="1675066162">
      <w:bodyDiv w:val="1"/>
      <w:marLeft w:val="0"/>
      <w:marRight w:val="0"/>
      <w:marTop w:val="0"/>
      <w:marBottom w:val="0"/>
      <w:divBdr>
        <w:top w:val="none" w:sz="0" w:space="0" w:color="auto"/>
        <w:left w:val="none" w:sz="0" w:space="0" w:color="auto"/>
        <w:bottom w:val="none" w:sz="0" w:space="0" w:color="auto"/>
        <w:right w:val="none" w:sz="0" w:space="0" w:color="auto"/>
      </w:divBdr>
    </w:div>
    <w:div w:id="1701009256">
      <w:bodyDiv w:val="1"/>
      <w:marLeft w:val="0"/>
      <w:marRight w:val="0"/>
      <w:marTop w:val="0"/>
      <w:marBottom w:val="0"/>
      <w:divBdr>
        <w:top w:val="none" w:sz="0" w:space="0" w:color="auto"/>
        <w:left w:val="none" w:sz="0" w:space="0" w:color="auto"/>
        <w:bottom w:val="none" w:sz="0" w:space="0" w:color="auto"/>
        <w:right w:val="none" w:sz="0" w:space="0" w:color="auto"/>
      </w:divBdr>
    </w:div>
    <w:div w:id="1739327997">
      <w:bodyDiv w:val="1"/>
      <w:marLeft w:val="0"/>
      <w:marRight w:val="0"/>
      <w:marTop w:val="0"/>
      <w:marBottom w:val="0"/>
      <w:divBdr>
        <w:top w:val="none" w:sz="0" w:space="0" w:color="auto"/>
        <w:left w:val="none" w:sz="0" w:space="0" w:color="auto"/>
        <w:bottom w:val="none" w:sz="0" w:space="0" w:color="auto"/>
        <w:right w:val="none" w:sz="0" w:space="0" w:color="auto"/>
      </w:divBdr>
    </w:div>
    <w:div w:id="1802650617">
      <w:bodyDiv w:val="1"/>
      <w:marLeft w:val="0"/>
      <w:marRight w:val="0"/>
      <w:marTop w:val="0"/>
      <w:marBottom w:val="0"/>
      <w:divBdr>
        <w:top w:val="none" w:sz="0" w:space="0" w:color="auto"/>
        <w:left w:val="none" w:sz="0" w:space="0" w:color="auto"/>
        <w:bottom w:val="none" w:sz="0" w:space="0" w:color="auto"/>
        <w:right w:val="none" w:sz="0" w:space="0" w:color="auto"/>
      </w:divBdr>
    </w:div>
    <w:div w:id="1822455255">
      <w:bodyDiv w:val="1"/>
      <w:marLeft w:val="0"/>
      <w:marRight w:val="0"/>
      <w:marTop w:val="0"/>
      <w:marBottom w:val="0"/>
      <w:divBdr>
        <w:top w:val="none" w:sz="0" w:space="0" w:color="auto"/>
        <w:left w:val="none" w:sz="0" w:space="0" w:color="auto"/>
        <w:bottom w:val="none" w:sz="0" w:space="0" w:color="auto"/>
        <w:right w:val="none" w:sz="0" w:space="0" w:color="auto"/>
      </w:divBdr>
    </w:div>
    <w:div w:id="1854109951">
      <w:bodyDiv w:val="1"/>
      <w:marLeft w:val="0"/>
      <w:marRight w:val="0"/>
      <w:marTop w:val="0"/>
      <w:marBottom w:val="0"/>
      <w:divBdr>
        <w:top w:val="none" w:sz="0" w:space="0" w:color="auto"/>
        <w:left w:val="none" w:sz="0" w:space="0" w:color="auto"/>
        <w:bottom w:val="none" w:sz="0" w:space="0" w:color="auto"/>
        <w:right w:val="none" w:sz="0" w:space="0" w:color="auto"/>
      </w:divBdr>
      <w:divsChild>
        <w:div w:id="1458989086">
          <w:marLeft w:val="0"/>
          <w:marRight w:val="0"/>
          <w:marTop w:val="0"/>
          <w:marBottom w:val="0"/>
          <w:divBdr>
            <w:top w:val="none" w:sz="0" w:space="0" w:color="auto"/>
            <w:left w:val="none" w:sz="0" w:space="0" w:color="auto"/>
            <w:bottom w:val="none" w:sz="0" w:space="0" w:color="auto"/>
            <w:right w:val="none" w:sz="0" w:space="0" w:color="auto"/>
          </w:divBdr>
          <w:divsChild>
            <w:div w:id="21240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291">
      <w:bodyDiv w:val="1"/>
      <w:marLeft w:val="0"/>
      <w:marRight w:val="0"/>
      <w:marTop w:val="0"/>
      <w:marBottom w:val="0"/>
      <w:divBdr>
        <w:top w:val="none" w:sz="0" w:space="0" w:color="auto"/>
        <w:left w:val="none" w:sz="0" w:space="0" w:color="auto"/>
        <w:bottom w:val="none" w:sz="0" w:space="0" w:color="auto"/>
        <w:right w:val="none" w:sz="0" w:space="0" w:color="auto"/>
      </w:divBdr>
    </w:div>
    <w:div w:id="1956714110">
      <w:bodyDiv w:val="1"/>
      <w:marLeft w:val="0"/>
      <w:marRight w:val="0"/>
      <w:marTop w:val="0"/>
      <w:marBottom w:val="0"/>
      <w:divBdr>
        <w:top w:val="none" w:sz="0" w:space="0" w:color="auto"/>
        <w:left w:val="none" w:sz="0" w:space="0" w:color="auto"/>
        <w:bottom w:val="none" w:sz="0" w:space="0" w:color="auto"/>
        <w:right w:val="none" w:sz="0" w:space="0" w:color="auto"/>
      </w:divBdr>
    </w:div>
    <w:div w:id="1985504841">
      <w:bodyDiv w:val="1"/>
      <w:marLeft w:val="0"/>
      <w:marRight w:val="0"/>
      <w:marTop w:val="0"/>
      <w:marBottom w:val="0"/>
      <w:divBdr>
        <w:top w:val="none" w:sz="0" w:space="0" w:color="auto"/>
        <w:left w:val="none" w:sz="0" w:space="0" w:color="auto"/>
        <w:bottom w:val="none" w:sz="0" w:space="0" w:color="auto"/>
        <w:right w:val="none" w:sz="0" w:space="0" w:color="auto"/>
      </w:divBdr>
      <w:divsChild>
        <w:div w:id="1352224343">
          <w:marLeft w:val="0"/>
          <w:marRight w:val="0"/>
          <w:marTop w:val="0"/>
          <w:marBottom w:val="0"/>
          <w:divBdr>
            <w:top w:val="none" w:sz="0" w:space="0" w:color="auto"/>
            <w:left w:val="none" w:sz="0" w:space="0" w:color="auto"/>
            <w:bottom w:val="none" w:sz="0" w:space="0" w:color="auto"/>
            <w:right w:val="none" w:sz="0" w:space="0" w:color="auto"/>
          </w:divBdr>
          <w:divsChild>
            <w:div w:id="809593490">
              <w:marLeft w:val="0"/>
              <w:marRight w:val="0"/>
              <w:marTop w:val="0"/>
              <w:marBottom w:val="0"/>
              <w:divBdr>
                <w:top w:val="none" w:sz="0" w:space="0" w:color="auto"/>
                <w:left w:val="none" w:sz="0" w:space="0" w:color="auto"/>
                <w:bottom w:val="none" w:sz="0" w:space="0" w:color="auto"/>
                <w:right w:val="none" w:sz="0" w:space="0" w:color="auto"/>
              </w:divBdr>
            </w:div>
            <w:div w:id="2111123964">
              <w:marLeft w:val="0"/>
              <w:marRight w:val="0"/>
              <w:marTop w:val="0"/>
              <w:marBottom w:val="0"/>
              <w:divBdr>
                <w:top w:val="none" w:sz="0" w:space="0" w:color="auto"/>
                <w:left w:val="none" w:sz="0" w:space="0" w:color="auto"/>
                <w:bottom w:val="none" w:sz="0" w:space="0" w:color="auto"/>
                <w:right w:val="none" w:sz="0" w:space="0" w:color="auto"/>
              </w:divBdr>
            </w:div>
            <w:div w:id="2005814503">
              <w:marLeft w:val="0"/>
              <w:marRight w:val="0"/>
              <w:marTop w:val="0"/>
              <w:marBottom w:val="0"/>
              <w:divBdr>
                <w:top w:val="none" w:sz="0" w:space="0" w:color="auto"/>
                <w:left w:val="none" w:sz="0" w:space="0" w:color="auto"/>
                <w:bottom w:val="none" w:sz="0" w:space="0" w:color="auto"/>
                <w:right w:val="none" w:sz="0" w:space="0" w:color="auto"/>
              </w:divBdr>
              <w:divsChild>
                <w:div w:id="672995534">
                  <w:marLeft w:val="0"/>
                  <w:marRight w:val="0"/>
                  <w:marTop w:val="0"/>
                  <w:marBottom w:val="0"/>
                  <w:divBdr>
                    <w:top w:val="none" w:sz="0" w:space="0" w:color="auto"/>
                    <w:left w:val="none" w:sz="0" w:space="0" w:color="auto"/>
                    <w:bottom w:val="none" w:sz="0" w:space="0" w:color="auto"/>
                    <w:right w:val="none" w:sz="0" w:space="0" w:color="auto"/>
                  </w:divBdr>
                </w:div>
                <w:div w:id="763650550">
                  <w:marLeft w:val="0"/>
                  <w:marRight w:val="0"/>
                  <w:marTop w:val="0"/>
                  <w:marBottom w:val="0"/>
                  <w:divBdr>
                    <w:top w:val="none" w:sz="0" w:space="0" w:color="auto"/>
                    <w:left w:val="none" w:sz="0" w:space="0" w:color="auto"/>
                    <w:bottom w:val="none" w:sz="0" w:space="0" w:color="auto"/>
                    <w:right w:val="none" w:sz="0" w:space="0" w:color="auto"/>
                  </w:divBdr>
                </w:div>
                <w:div w:id="924388209">
                  <w:marLeft w:val="0"/>
                  <w:marRight w:val="0"/>
                  <w:marTop w:val="0"/>
                  <w:marBottom w:val="0"/>
                  <w:divBdr>
                    <w:top w:val="none" w:sz="0" w:space="0" w:color="auto"/>
                    <w:left w:val="none" w:sz="0" w:space="0" w:color="auto"/>
                    <w:bottom w:val="none" w:sz="0" w:space="0" w:color="auto"/>
                    <w:right w:val="none" w:sz="0" w:space="0" w:color="auto"/>
                  </w:divBdr>
                </w:div>
                <w:div w:id="1972899217">
                  <w:marLeft w:val="0"/>
                  <w:marRight w:val="0"/>
                  <w:marTop w:val="0"/>
                  <w:marBottom w:val="0"/>
                  <w:divBdr>
                    <w:top w:val="none" w:sz="0" w:space="0" w:color="auto"/>
                    <w:left w:val="none" w:sz="0" w:space="0" w:color="auto"/>
                    <w:bottom w:val="none" w:sz="0" w:space="0" w:color="auto"/>
                    <w:right w:val="none" w:sz="0" w:space="0" w:color="auto"/>
                  </w:divBdr>
                </w:div>
                <w:div w:id="2124567405">
                  <w:marLeft w:val="0"/>
                  <w:marRight w:val="0"/>
                  <w:marTop w:val="0"/>
                  <w:marBottom w:val="0"/>
                  <w:divBdr>
                    <w:top w:val="none" w:sz="0" w:space="0" w:color="auto"/>
                    <w:left w:val="none" w:sz="0" w:space="0" w:color="auto"/>
                    <w:bottom w:val="none" w:sz="0" w:space="0" w:color="auto"/>
                    <w:right w:val="none" w:sz="0" w:space="0" w:color="auto"/>
                  </w:divBdr>
                </w:div>
                <w:div w:id="239368592">
                  <w:marLeft w:val="0"/>
                  <w:marRight w:val="0"/>
                  <w:marTop w:val="0"/>
                  <w:marBottom w:val="0"/>
                  <w:divBdr>
                    <w:top w:val="none" w:sz="0" w:space="0" w:color="auto"/>
                    <w:left w:val="none" w:sz="0" w:space="0" w:color="auto"/>
                    <w:bottom w:val="none" w:sz="0" w:space="0" w:color="auto"/>
                    <w:right w:val="none" w:sz="0" w:space="0" w:color="auto"/>
                  </w:divBdr>
                </w:div>
                <w:div w:id="1177889578">
                  <w:marLeft w:val="0"/>
                  <w:marRight w:val="0"/>
                  <w:marTop w:val="0"/>
                  <w:marBottom w:val="0"/>
                  <w:divBdr>
                    <w:top w:val="none" w:sz="0" w:space="0" w:color="auto"/>
                    <w:left w:val="none" w:sz="0" w:space="0" w:color="auto"/>
                    <w:bottom w:val="none" w:sz="0" w:space="0" w:color="auto"/>
                    <w:right w:val="none" w:sz="0" w:space="0" w:color="auto"/>
                  </w:divBdr>
                </w:div>
              </w:divsChild>
            </w:div>
            <w:div w:id="1483932938">
              <w:marLeft w:val="0"/>
              <w:marRight w:val="0"/>
              <w:marTop w:val="0"/>
              <w:marBottom w:val="0"/>
              <w:divBdr>
                <w:top w:val="none" w:sz="0" w:space="0" w:color="auto"/>
                <w:left w:val="none" w:sz="0" w:space="0" w:color="auto"/>
                <w:bottom w:val="none" w:sz="0" w:space="0" w:color="auto"/>
                <w:right w:val="none" w:sz="0" w:space="0" w:color="auto"/>
              </w:divBdr>
            </w:div>
            <w:div w:id="1363897866">
              <w:marLeft w:val="0"/>
              <w:marRight w:val="0"/>
              <w:marTop w:val="0"/>
              <w:marBottom w:val="0"/>
              <w:divBdr>
                <w:top w:val="none" w:sz="0" w:space="0" w:color="auto"/>
                <w:left w:val="none" w:sz="0" w:space="0" w:color="auto"/>
                <w:bottom w:val="none" w:sz="0" w:space="0" w:color="auto"/>
                <w:right w:val="none" w:sz="0" w:space="0" w:color="auto"/>
              </w:divBdr>
            </w:div>
            <w:div w:id="507863432">
              <w:marLeft w:val="0"/>
              <w:marRight w:val="0"/>
              <w:marTop w:val="0"/>
              <w:marBottom w:val="0"/>
              <w:divBdr>
                <w:top w:val="none" w:sz="0" w:space="0" w:color="auto"/>
                <w:left w:val="none" w:sz="0" w:space="0" w:color="auto"/>
                <w:bottom w:val="none" w:sz="0" w:space="0" w:color="auto"/>
                <w:right w:val="none" w:sz="0" w:space="0" w:color="auto"/>
              </w:divBdr>
            </w:div>
            <w:div w:id="1400203526">
              <w:marLeft w:val="0"/>
              <w:marRight w:val="0"/>
              <w:marTop w:val="0"/>
              <w:marBottom w:val="0"/>
              <w:divBdr>
                <w:top w:val="none" w:sz="0" w:space="0" w:color="auto"/>
                <w:left w:val="none" w:sz="0" w:space="0" w:color="auto"/>
                <w:bottom w:val="none" w:sz="0" w:space="0" w:color="auto"/>
                <w:right w:val="none" w:sz="0" w:space="0" w:color="auto"/>
              </w:divBdr>
            </w:div>
            <w:div w:id="1054626349">
              <w:marLeft w:val="0"/>
              <w:marRight w:val="0"/>
              <w:marTop w:val="0"/>
              <w:marBottom w:val="0"/>
              <w:divBdr>
                <w:top w:val="none" w:sz="0" w:space="0" w:color="auto"/>
                <w:left w:val="none" w:sz="0" w:space="0" w:color="auto"/>
                <w:bottom w:val="none" w:sz="0" w:space="0" w:color="auto"/>
                <w:right w:val="none" w:sz="0" w:space="0" w:color="auto"/>
              </w:divBdr>
            </w:div>
            <w:div w:id="602762672">
              <w:marLeft w:val="0"/>
              <w:marRight w:val="0"/>
              <w:marTop w:val="0"/>
              <w:marBottom w:val="0"/>
              <w:divBdr>
                <w:top w:val="none" w:sz="0" w:space="0" w:color="auto"/>
                <w:left w:val="none" w:sz="0" w:space="0" w:color="auto"/>
                <w:bottom w:val="none" w:sz="0" w:space="0" w:color="auto"/>
                <w:right w:val="none" w:sz="0" w:space="0" w:color="auto"/>
              </w:divBdr>
            </w:div>
            <w:div w:id="7661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6274">
      <w:bodyDiv w:val="1"/>
      <w:marLeft w:val="0"/>
      <w:marRight w:val="0"/>
      <w:marTop w:val="0"/>
      <w:marBottom w:val="0"/>
      <w:divBdr>
        <w:top w:val="none" w:sz="0" w:space="0" w:color="auto"/>
        <w:left w:val="none" w:sz="0" w:space="0" w:color="auto"/>
        <w:bottom w:val="none" w:sz="0" w:space="0" w:color="auto"/>
        <w:right w:val="none" w:sz="0" w:space="0" w:color="auto"/>
      </w:divBdr>
    </w:div>
    <w:div w:id="2030257821">
      <w:bodyDiv w:val="1"/>
      <w:marLeft w:val="0"/>
      <w:marRight w:val="0"/>
      <w:marTop w:val="0"/>
      <w:marBottom w:val="0"/>
      <w:divBdr>
        <w:top w:val="none" w:sz="0" w:space="0" w:color="auto"/>
        <w:left w:val="none" w:sz="0" w:space="0" w:color="auto"/>
        <w:bottom w:val="none" w:sz="0" w:space="0" w:color="auto"/>
        <w:right w:val="none" w:sz="0" w:space="0" w:color="auto"/>
      </w:divBdr>
    </w:div>
    <w:div w:id="21340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mediwin" TargetMode="External"/><Relationship Id="rId13" Type="http://schemas.openxmlformats.org/officeDocument/2006/relationships/hyperlink" Target="http://www.wincol.ac.il/%D7%95%D7%99%D7%A0%D7%92%D7%99%D7%99%D7%98/%D7%AA%D7%95%D7%90%D7%A8-%D7%A9%D7%A0%D7%99" TargetMode="External"/><Relationship Id="rId18" Type="http://schemas.openxmlformats.org/officeDocument/2006/relationships/hyperlink" Target="http://www.wincol.ac.il/xcoo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incol.ac.il/?section=1898" TargetMode="External"/><Relationship Id="rId12" Type="http://schemas.openxmlformats.org/officeDocument/2006/relationships/hyperlink" Target="http://www.wincol.ac.il/%D7%AA%D7%95%D7%90%D7%A8-%D7%A8%D7%90%D7%A9%D7%95%D7%9F-%D7%91%D7%97%D7%99%D7%A0%D7%95%D7%9A-%D7%92%D7%95%D7%A4%D7%A0%D7%99" TargetMode="External"/><Relationship Id="rId17" Type="http://schemas.openxmlformats.org/officeDocument/2006/relationships/hyperlink" Target="http://www.wincol.ac.il/winsport" TargetMode="External"/><Relationship Id="rId2" Type="http://schemas.openxmlformats.org/officeDocument/2006/relationships/styles" Target="styles.xml"/><Relationship Id="rId16" Type="http://schemas.openxmlformats.org/officeDocument/2006/relationships/hyperlink" Target="http://www.wincol.ac.il/mediw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mediwin/%D7%9C%D7%99%D7%9E%D7%95%D7%93%D7%99-%D7%90%D7%9B%D7%99%D7%9C%D7%94-%D7%A8%D7%92%D7%A9%D7%99%D7%AA" TargetMode="External"/><Relationship Id="rId5" Type="http://schemas.openxmlformats.org/officeDocument/2006/relationships/webSettings" Target="webSettings.xml"/><Relationship Id="rId15" Type="http://schemas.openxmlformats.org/officeDocument/2006/relationships/hyperlink" Target="http://www.wincol.ac.il/?section=175" TargetMode="External"/><Relationship Id="rId10" Type="http://schemas.openxmlformats.org/officeDocument/2006/relationships/hyperlink" Target="http://www.wincol.ac.il/?section=1977" TargetMode="External"/><Relationship Id="rId19" Type="http://schemas.openxmlformats.org/officeDocument/2006/relationships/hyperlink" Target="http://www.wincol.ac.il/center" TargetMode="External"/><Relationship Id="rId4" Type="http://schemas.openxmlformats.org/officeDocument/2006/relationships/settings" Target="settings.xml"/><Relationship Id="rId9" Type="http://schemas.openxmlformats.org/officeDocument/2006/relationships/hyperlink" Target="http://www.wincol.ac.il/mediwin" TargetMode="External"/><Relationship Id="rId14" Type="http://schemas.openxmlformats.org/officeDocument/2006/relationships/hyperlink" Target="http://www.wincol.ac.il/%D7%94%D7%9B%D7%A9%D7%A8%D7%AA-%D7%90%D7%A7%D7%93%D7%9E%D7%90%D7%99%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4502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2016-01-01T16:11:00Z</cp:lastPrinted>
  <dcterms:created xsi:type="dcterms:W3CDTF">2016-01-01T16:20:00Z</dcterms:created>
  <dcterms:modified xsi:type="dcterms:W3CDTF">2016-01-01T16:20:00Z</dcterms:modified>
</cp:coreProperties>
</file>